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697D60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B2988">
        <w:rPr>
          <w:bCs/>
          <w:noProof w:val="0"/>
          <w:sz w:val="24"/>
          <w:szCs w:val="24"/>
        </w:rPr>
        <w:t>8</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D741BE">
        <w:rPr>
          <w:bCs/>
          <w:noProof w:val="0"/>
          <w:sz w:val="24"/>
          <w:szCs w:val="24"/>
        </w:rPr>
        <w:t>5720</w:t>
      </w:r>
    </w:p>
    <w:p w14:paraId="11776FA6" w14:textId="59A6A9D8"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2B2988">
        <w:rPr>
          <w:bCs/>
          <w:sz w:val="24"/>
          <w:szCs w:val="24"/>
          <w:lang w:eastAsia="zh-CN"/>
        </w:rPr>
        <w:t>09</w:t>
      </w:r>
      <w:r w:rsidR="005C7CD5" w:rsidRPr="005C7CD5">
        <w:rPr>
          <w:bCs/>
          <w:sz w:val="24"/>
          <w:szCs w:val="24"/>
          <w:lang w:eastAsia="zh-CN"/>
        </w:rPr>
        <w:t xml:space="preserve"> – 25 </w:t>
      </w:r>
      <w:r w:rsidR="00A703B6">
        <w:rPr>
          <w:bCs/>
          <w:sz w:val="24"/>
          <w:szCs w:val="24"/>
          <w:lang w:eastAsia="zh-CN"/>
        </w:rPr>
        <w:t>May</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644CA9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96983">
        <w:rPr>
          <w:rFonts w:cs="Arial"/>
          <w:b/>
          <w:bCs/>
          <w:sz w:val="24"/>
          <w:lang w:eastAsia="ja-JP"/>
        </w:rPr>
        <w:t>6</w:t>
      </w:r>
      <w:r>
        <w:rPr>
          <w:rFonts w:cs="Arial"/>
          <w:b/>
          <w:bCs/>
          <w:sz w:val="24"/>
          <w:lang w:eastAsia="ja-JP"/>
        </w:rPr>
        <w:t>.</w:t>
      </w:r>
      <w:r w:rsidR="00C96983">
        <w:rPr>
          <w:rFonts w:cs="Arial"/>
          <w:b/>
          <w:bCs/>
          <w:sz w:val="24"/>
          <w:lang w:eastAsia="ja-JP"/>
        </w:rPr>
        <w:t>10</w:t>
      </w:r>
      <w:r>
        <w:rPr>
          <w:rFonts w:cs="Arial"/>
          <w:b/>
          <w:bCs/>
          <w:sz w:val="24"/>
          <w:lang w:eastAsia="ja-JP"/>
        </w:rPr>
        <w:t>.</w:t>
      </w:r>
      <w:r w:rsidR="00C96983">
        <w:rPr>
          <w:rFonts w:cs="Arial"/>
          <w:b/>
          <w:bCs/>
          <w:sz w:val="24"/>
          <w:lang w:eastAsia="ja-JP"/>
        </w:rPr>
        <w:t>2.1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C497D8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81ED6">
        <w:rPr>
          <w:rFonts w:ascii="Arial" w:hAnsi="Arial" w:cs="Arial"/>
          <w:b/>
          <w:bCs/>
          <w:sz w:val="24"/>
        </w:rPr>
        <w:t xml:space="preserve">Discussion on user plane </w:t>
      </w:r>
      <w:r w:rsidR="00F9573A">
        <w:rPr>
          <w:rFonts w:ascii="Arial" w:hAnsi="Arial" w:cs="Arial"/>
          <w:b/>
          <w:bCs/>
          <w:sz w:val="24"/>
        </w:rPr>
        <w:t>known</w:t>
      </w:r>
      <w:r w:rsidR="00A81ED6">
        <w:rPr>
          <w:rFonts w:ascii="Arial" w:hAnsi="Arial" w:cs="Arial"/>
          <w:b/>
          <w:bCs/>
          <w:sz w:val="24"/>
        </w:rPr>
        <w:t xml:space="preserve"> issues for NR NTN</w:t>
      </w:r>
    </w:p>
    <w:p w14:paraId="25F387E8" w14:textId="7E6C0F2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F4463" w:rsidRPr="00327E9D">
        <w:rPr>
          <w:rFonts w:ascii="Arial" w:hAnsi="Arial" w:cs="Arial"/>
          <w:b/>
          <w:bCs/>
          <w:sz w:val="24"/>
        </w:rPr>
        <w:t>NR_NTN_solutions</w:t>
      </w:r>
      <w:proofErr w:type="spellEnd"/>
      <w:r w:rsidR="00BF4463" w:rsidRPr="00327E9D">
        <w:rPr>
          <w:rFonts w:ascii="Arial" w:hAnsi="Arial" w:cs="Arial"/>
          <w:b/>
          <w:bCs/>
          <w:sz w:val="24"/>
        </w:rPr>
        <w:t xml:space="preserve">-Core </w:t>
      </w:r>
      <w:r w:rsidR="00BF4463">
        <w:rPr>
          <w:rFonts w:ascii="Arial" w:hAnsi="Arial" w:cs="Arial"/>
          <w:b/>
          <w:bCs/>
          <w:sz w:val="24"/>
        </w:rPr>
        <w:t>- Release 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ED77BAB" w14:textId="4948E4FD" w:rsidR="00A81ED6" w:rsidRDefault="00A81ED6" w:rsidP="00A81ED6">
      <w:r w:rsidRPr="00D06DC9">
        <w:t>RAN2-117</w:t>
      </w:r>
      <w:r>
        <w:t>e</w:t>
      </w:r>
      <w:r w:rsidRPr="00D06DC9">
        <w:t xml:space="preserve"> identified below remaining </w:t>
      </w:r>
      <w:r>
        <w:t>known</w:t>
      </w:r>
      <w:r w:rsidRPr="00D06DC9">
        <w:t xml:space="preserve"> issues</w:t>
      </w:r>
      <w:r>
        <w:t xml:space="preserve"> which need corrections/clarifications, e.g. </w:t>
      </w:r>
    </w:p>
    <w:p w14:paraId="5BB04DAC" w14:textId="77777777" w:rsidR="00A81ED6" w:rsidRDefault="00A81ED6" w:rsidP="00A81ED6">
      <w:pPr>
        <w:pStyle w:val="ListParagraph"/>
        <w:numPr>
          <w:ilvl w:val="0"/>
          <w:numId w:val="8"/>
        </w:numPr>
      </w:pPr>
      <w:r>
        <w:t xml:space="preserve">details of support for blind Msg3 retransmission, </w:t>
      </w:r>
    </w:p>
    <w:p w14:paraId="15A0B7BF" w14:textId="3F4A85AD" w:rsidR="00A81ED6" w:rsidRDefault="00A81ED6" w:rsidP="00A81ED6">
      <w:pPr>
        <w:pStyle w:val="ListParagraph"/>
        <w:numPr>
          <w:ilvl w:val="0"/>
          <w:numId w:val="8"/>
        </w:numPr>
      </w:pPr>
      <w:r>
        <w:t>details of TA reporting during RA (</w:t>
      </w:r>
      <w:r w:rsidR="000E7004">
        <w:t>e.g.,</w:t>
      </w:r>
      <w:r>
        <w:t xml:space="preserve"> on when to send TA report if RA triggered by upper layers),  </w:t>
      </w:r>
    </w:p>
    <w:p w14:paraId="51B5E251" w14:textId="77777777" w:rsidR="00A81ED6" w:rsidRDefault="00A81ED6" w:rsidP="00A81ED6">
      <w:pPr>
        <w:pStyle w:val="ListParagraph"/>
        <w:numPr>
          <w:ilvl w:val="0"/>
          <w:numId w:val="8"/>
        </w:numPr>
      </w:pPr>
      <w:r>
        <w:t xml:space="preserve">implementation of HARQ RTT Timer extension (coordination with RRC spec),  </w:t>
      </w:r>
    </w:p>
    <w:p w14:paraId="57D8431A" w14:textId="49B825A7" w:rsidR="00A81ED6" w:rsidRDefault="00A81ED6" w:rsidP="00A81ED6">
      <w:pPr>
        <w:pStyle w:val="ListParagraph"/>
        <w:numPr>
          <w:ilvl w:val="0"/>
          <w:numId w:val="8"/>
        </w:numPr>
      </w:pPr>
      <w:r>
        <w:t>UE behaviour upon validity timer expiry (confirmation of WA)</w:t>
      </w:r>
    </w:p>
    <w:p w14:paraId="6482A798" w14:textId="11B8040F" w:rsidR="00D07605" w:rsidRDefault="00D07605" w:rsidP="00A81ED6">
      <w:r>
        <w:rPr>
          <w:rFonts w:hint="eastAsia"/>
          <w:lang w:eastAsia="zh-CN"/>
        </w:rPr>
        <w:t>Furthermore</w:t>
      </w:r>
      <w:r>
        <w:t>, there is no discussion regarding which SR configuration should be used for SR triggered by TA MAC CE in last meeting.</w:t>
      </w:r>
    </w:p>
    <w:p w14:paraId="34AB3502" w14:textId="1ACE3CB4" w:rsidR="00A81ED6" w:rsidRDefault="00A81ED6" w:rsidP="00A81ED6">
      <w:r>
        <w:t>In this contribution, we would like to provide our view on the details of support for blind Msg3 retransmission and UE behaviour upon validity timer expiry</w:t>
      </w:r>
      <w:r w:rsidR="00D07605">
        <w:t xml:space="preserve"> as well as SR configuration for TA MAC CE</w:t>
      </w:r>
      <w:r>
        <w:t>.</w:t>
      </w:r>
    </w:p>
    <w:p w14:paraId="123ABD96" w14:textId="77777777" w:rsidR="00F605AF" w:rsidRPr="006E13D1" w:rsidRDefault="00F605AF" w:rsidP="00F605AF">
      <w:pPr>
        <w:pStyle w:val="Heading1"/>
      </w:pPr>
      <w:r w:rsidRPr="006E13D1">
        <w:t>2</w:t>
      </w:r>
      <w:r w:rsidRPr="006E13D1">
        <w:tab/>
      </w:r>
      <w:r>
        <w:t>Discussion</w:t>
      </w:r>
    </w:p>
    <w:p w14:paraId="7287E906" w14:textId="77777777" w:rsidR="00F605AF" w:rsidRPr="006E13D1" w:rsidRDefault="00F605AF" w:rsidP="00F605AF">
      <w:pPr>
        <w:pStyle w:val="Heading2"/>
      </w:pPr>
      <w:r>
        <w:t>2</w:t>
      </w:r>
      <w:r w:rsidRPr="006E13D1">
        <w:t>.1</w:t>
      </w:r>
      <w:r w:rsidRPr="006E13D1">
        <w:tab/>
      </w:r>
      <w:r>
        <w:t>Details of support for blind Msg3 retransmission</w:t>
      </w:r>
    </w:p>
    <w:p w14:paraId="63037A99" w14:textId="77777777" w:rsidR="00F605AF" w:rsidRDefault="00F605AF" w:rsidP="00F605AF">
      <w:r>
        <w:t>RAN2-117e meeting has reached agreement to introduce some procedural text to enable blind Msg3 retransmission for NR NTN. In the drafting CR phase, companies provide some detailed text on how to capture the procedure while no consensus reached.</w:t>
      </w:r>
    </w:p>
    <w:tbl>
      <w:tblPr>
        <w:tblStyle w:val="TableGrid"/>
        <w:tblW w:w="0" w:type="auto"/>
        <w:tblLook w:val="04A0" w:firstRow="1" w:lastRow="0" w:firstColumn="1" w:lastColumn="0" w:noHBand="0" w:noVBand="1"/>
      </w:tblPr>
      <w:tblGrid>
        <w:gridCol w:w="9631"/>
      </w:tblGrid>
      <w:tr w:rsidR="00F605AF" w14:paraId="0F69C0FD" w14:textId="77777777" w:rsidTr="00D44784">
        <w:tc>
          <w:tcPr>
            <w:tcW w:w="9631" w:type="dxa"/>
          </w:tcPr>
          <w:p w14:paraId="17831D52" w14:textId="77777777" w:rsidR="00F605AF" w:rsidRDefault="00F605AF" w:rsidP="00D44784">
            <w:pPr>
              <w:pStyle w:val="Doc-text2"/>
              <w:ind w:left="0" w:firstLine="0"/>
            </w:pPr>
            <w:r>
              <w:t>Agreements:</w:t>
            </w:r>
          </w:p>
          <w:p w14:paraId="1C088F2F" w14:textId="77777777" w:rsidR="00F605AF" w:rsidRDefault="00F605AF" w:rsidP="00F605AF">
            <w:pPr>
              <w:pStyle w:val="Doc-text2"/>
              <w:numPr>
                <w:ilvl w:val="0"/>
                <w:numId w:val="9"/>
              </w:numPr>
            </w:pPr>
            <w:r>
              <w:t>Introduce some procedural text to enable blind msg3 retransmission in NTN. FFS on the detailed text</w:t>
            </w:r>
          </w:p>
        </w:tc>
      </w:tr>
    </w:tbl>
    <w:p w14:paraId="671D6540" w14:textId="77777777" w:rsidR="00F605AF" w:rsidRPr="003D5429" w:rsidRDefault="00F605AF" w:rsidP="00F605AF">
      <w:pPr>
        <w:rPr>
          <w:sz w:val="2"/>
          <w:szCs w:val="2"/>
        </w:rPr>
      </w:pPr>
    </w:p>
    <w:p w14:paraId="6DC2430E" w14:textId="77777777" w:rsidR="00F605AF" w:rsidRDefault="00F605AF" w:rsidP="00F605AF">
      <w:r>
        <w:t>In our understanding, there are two open aspects need to be addressed.</w:t>
      </w:r>
    </w:p>
    <w:p w14:paraId="50936520" w14:textId="77777777" w:rsidR="00F605AF" w:rsidRDefault="00F605AF" w:rsidP="00F605AF">
      <w:pPr>
        <w:pStyle w:val="ListParagraph"/>
        <w:numPr>
          <w:ilvl w:val="0"/>
          <w:numId w:val="9"/>
        </w:numPr>
      </w:pPr>
      <w:r>
        <w:t>Aspect#1:</w:t>
      </w:r>
      <w:r w:rsidRPr="00071CAD">
        <w:rPr>
          <w:rFonts w:eastAsia="等线"/>
          <w:lang w:eastAsia="zh-CN"/>
        </w:rPr>
        <w:t xml:space="preserve"> </w:t>
      </w:r>
      <w:r>
        <w:rPr>
          <w:rFonts w:eastAsia="等线" w:hint="eastAsia"/>
          <w:lang w:eastAsia="zh-CN"/>
        </w:rPr>
        <w:t>W</w:t>
      </w:r>
      <w:r>
        <w:rPr>
          <w:rFonts w:eastAsia="等线"/>
          <w:lang w:eastAsia="zh-CN"/>
        </w:rPr>
        <w:t xml:space="preserve">hether support of </w:t>
      </w:r>
      <w:r w:rsidRPr="00830CBE">
        <w:rPr>
          <w:rFonts w:eastAsia="等线"/>
          <w:lang w:eastAsia="zh-CN"/>
        </w:rPr>
        <w:t xml:space="preserve">blind Msg3 retransmission </w:t>
      </w:r>
      <w:r>
        <w:rPr>
          <w:rFonts w:eastAsia="等线"/>
          <w:lang w:eastAsia="zh-CN"/>
        </w:rPr>
        <w:t>can</w:t>
      </w:r>
      <w:r w:rsidRPr="00830CBE">
        <w:rPr>
          <w:rFonts w:eastAsia="等线"/>
          <w:lang w:eastAsia="zh-CN"/>
        </w:rPr>
        <w:t xml:space="preserve"> be </w:t>
      </w:r>
      <w:r>
        <w:rPr>
          <w:rFonts w:eastAsia="等线"/>
          <w:lang w:eastAsia="zh-CN"/>
        </w:rPr>
        <w:t>disabled/enabled by explicit configuration</w:t>
      </w:r>
    </w:p>
    <w:p w14:paraId="419B4BF9" w14:textId="77777777" w:rsidR="00F605AF" w:rsidRDefault="00F605AF" w:rsidP="00F605AF">
      <w:pPr>
        <w:pStyle w:val="ListParagraph"/>
        <w:numPr>
          <w:ilvl w:val="0"/>
          <w:numId w:val="9"/>
        </w:numPr>
      </w:pPr>
      <w:r>
        <w:t>Aspect#2: To enable blind Msg3 retransmission, how to capture the intended UE behaviour in MAC specification i</w:t>
      </w:r>
      <w:r w:rsidRPr="00C66D13">
        <w:t xml:space="preserve">f </w:t>
      </w:r>
      <w:proofErr w:type="spellStart"/>
      <w:r w:rsidRPr="008F4F0B">
        <w:rPr>
          <w:i/>
          <w:iCs/>
        </w:rPr>
        <w:t>ra-ContentionResolutionTimer</w:t>
      </w:r>
      <w:proofErr w:type="spellEnd"/>
      <w:r w:rsidRPr="00C66D13">
        <w:t xml:space="preserve"> expires</w:t>
      </w:r>
      <w:r>
        <w:t xml:space="preserve"> while </w:t>
      </w:r>
      <w:r>
        <w:rPr>
          <w:rFonts w:eastAsiaTheme="minorEastAsia"/>
        </w:rPr>
        <w:t xml:space="preserve">there is a future </w:t>
      </w:r>
      <w:proofErr w:type="spellStart"/>
      <w:r w:rsidRPr="008F4F0B">
        <w:rPr>
          <w:rFonts w:eastAsiaTheme="minorEastAsia"/>
          <w:i/>
          <w:iCs/>
        </w:rPr>
        <w:t>ra-ContentionResolutionTimer</w:t>
      </w:r>
      <w:proofErr w:type="spellEnd"/>
      <w:r w:rsidRPr="000111CE">
        <w:rPr>
          <w:rFonts w:eastAsiaTheme="minorEastAsia"/>
        </w:rPr>
        <w:t xml:space="preserve"> </w:t>
      </w:r>
      <w:r>
        <w:rPr>
          <w:rFonts w:eastAsiaTheme="minorEastAsia"/>
        </w:rPr>
        <w:t>which will be restarted by UE later</w:t>
      </w:r>
    </w:p>
    <w:p w14:paraId="7DBE7701" w14:textId="77777777" w:rsidR="00F605AF" w:rsidRDefault="00F605AF" w:rsidP="00F605AF">
      <w:r>
        <w:t xml:space="preserve">For aspects#1, the support of blind Msg3 retransmission is a legacy function in both LTE and NR from original release. </w:t>
      </w:r>
      <w:r w:rsidRPr="0079435B">
        <w:t xml:space="preserve">It is now one typical strategy for Msg3 coverage enhancement in </w:t>
      </w:r>
      <w:r>
        <w:t xml:space="preserve">network </w:t>
      </w:r>
      <w:r w:rsidRPr="0079435B">
        <w:t>implementation.</w:t>
      </w:r>
      <w:r>
        <w:t xml:space="preserve"> Considering the wide coverage of NTN cell, the feature is even more essential for NTN than for TN. From NW point of view, we think it is NW flexibility in scheduling to decide whether schedule blind Msg3 retransmissions but there is no need to disable the feature in a semi-static way via RRC. Hence, we don’t see the benefit to disable the support of blind Msg3 retransmission via explicit configuration. </w:t>
      </w:r>
    </w:p>
    <w:p w14:paraId="0EE8629E" w14:textId="77777777" w:rsidR="00F605AF" w:rsidRDefault="00F605AF" w:rsidP="00F605AF">
      <w:r>
        <w:t xml:space="preserve">In the email discussions, some company argued that disabling blind Msg3 retransmission may save UE’s power consumption if </w:t>
      </w:r>
      <w:r w:rsidRPr="00267427">
        <w:t xml:space="preserve">UE </w:t>
      </w:r>
      <w:r>
        <w:t xml:space="preserve">can </w:t>
      </w:r>
      <w:r w:rsidRPr="00267427">
        <w:t xml:space="preserve">stop </w:t>
      </w:r>
      <w:proofErr w:type="spellStart"/>
      <w:r w:rsidRPr="00267427">
        <w:rPr>
          <w:i/>
          <w:iCs/>
        </w:rPr>
        <w:t>ra-ContentionResolutionTimer</w:t>
      </w:r>
      <w:proofErr w:type="spellEnd"/>
      <w:r w:rsidRPr="00267427">
        <w:t xml:space="preserve"> upon receiving PDCCH indicating Msg3 retransmission and then starts </w:t>
      </w:r>
      <w:proofErr w:type="spellStart"/>
      <w:r w:rsidRPr="00267427">
        <w:rPr>
          <w:i/>
          <w:iCs/>
        </w:rPr>
        <w:t>ra-ContentionResolutionTimer</w:t>
      </w:r>
      <w:proofErr w:type="spellEnd"/>
      <w:r w:rsidRPr="00267427">
        <w:t xml:space="preserve"> after the end of the Msg3 retransmission plus UE-</w:t>
      </w:r>
      <w:proofErr w:type="spellStart"/>
      <w:r w:rsidRPr="00267427">
        <w:t>gNB</w:t>
      </w:r>
      <w:proofErr w:type="spellEnd"/>
      <w:r w:rsidRPr="00267427">
        <w:t xml:space="preserve"> RTT.</w:t>
      </w:r>
      <w:r>
        <w:t xml:space="preserve"> The point is that UE can skip monitoring PDCCH upon the timer stop to avoid UE monitoring PDCCH during the length of the timer. However, t</w:t>
      </w:r>
      <w:r w:rsidRPr="00267427">
        <w:t xml:space="preserve">he maximum </w:t>
      </w:r>
      <w:r>
        <w:t>CR</w:t>
      </w:r>
      <w:r w:rsidRPr="00267427">
        <w:t xml:space="preserve"> timer length is 64 subframes hence there is not many benefits </w:t>
      </w:r>
      <w:r>
        <w:t>even UE</w:t>
      </w:r>
      <w:r w:rsidRPr="00267427">
        <w:t xml:space="preserve"> stop</w:t>
      </w:r>
      <w:r>
        <w:t>s</w:t>
      </w:r>
      <w:r w:rsidRPr="00267427">
        <w:t xml:space="preserve"> it earlier</w:t>
      </w:r>
      <w:r>
        <w:t xml:space="preserve"> with </w:t>
      </w:r>
      <w:r>
        <w:lastRenderedPageBreak/>
        <w:t xml:space="preserve">the cost of coverage enhancement. This kind of optimization is not considered in legacy as well. Furthermore, from UE’s point of view, there will be two different UE behaviours if blind Msg3 retransmission is configurable which will bring extra complexity. </w:t>
      </w:r>
    </w:p>
    <w:p w14:paraId="041C079E" w14:textId="77777777" w:rsidR="00F605AF" w:rsidRPr="000111CE" w:rsidRDefault="00F605AF" w:rsidP="00F605AF">
      <w:pPr>
        <w:rPr>
          <w:b/>
        </w:rPr>
      </w:pPr>
      <w:r w:rsidRPr="000111CE">
        <w:rPr>
          <w:b/>
        </w:rPr>
        <w:t xml:space="preserve">Proposal 1: Support of blind Msg3 retransmission in NR NTN </w:t>
      </w:r>
      <w:r>
        <w:rPr>
          <w:b/>
        </w:rPr>
        <w:t>is not configurable</w:t>
      </w:r>
      <w:r w:rsidRPr="000111CE">
        <w:rPr>
          <w:b/>
        </w:rPr>
        <w:t>.</w:t>
      </w:r>
    </w:p>
    <w:p w14:paraId="425CDF10" w14:textId="77777777" w:rsidR="00F605AF" w:rsidRDefault="00F605AF" w:rsidP="00F605AF">
      <w:pPr>
        <w:rPr>
          <w:rFonts w:eastAsiaTheme="minorEastAsia"/>
        </w:rPr>
      </w:pPr>
      <w:r>
        <w:t>For aspects#2, i</w:t>
      </w:r>
      <w:r w:rsidRPr="00C66D13">
        <w:t xml:space="preserve">f </w:t>
      </w:r>
      <w:proofErr w:type="spellStart"/>
      <w:r w:rsidRPr="00BD6E3C">
        <w:rPr>
          <w:i/>
          <w:iCs/>
        </w:rPr>
        <w:t>ra-ContentionResolutionTimer</w:t>
      </w:r>
      <w:proofErr w:type="spellEnd"/>
      <w:r w:rsidRPr="00C66D13">
        <w:t xml:space="preserve"> expires</w:t>
      </w:r>
      <w:r>
        <w:t xml:space="preserve"> while </w:t>
      </w:r>
      <w:r>
        <w:rPr>
          <w:rFonts w:eastAsiaTheme="minorEastAsia"/>
        </w:rPr>
        <w:t xml:space="preserve">there is a future </w:t>
      </w:r>
      <w:proofErr w:type="spellStart"/>
      <w:r w:rsidRPr="00BD6E3C">
        <w:rPr>
          <w:rFonts w:eastAsiaTheme="minorEastAsia"/>
          <w:i/>
          <w:iCs/>
        </w:rPr>
        <w:t>ra-ContentionResolutionTimer</w:t>
      </w:r>
      <w:proofErr w:type="spellEnd"/>
      <w:r w:rsidRPr="000111CE">
        <w:rPr>
          <w:rFonts w:eastAsiaTheme="minorEastAsia"/>
        </w:rPr>
        <w:t xml:space="preserve"> </w:t>
      </w:r>
      <w:r>
        <w:rPr>
          <w:rFonts w:eastAsiaTheme="minorEastAsia"/>
        </w:rPr>
        <w:t xml:space="preserve">which will be restarted later (for contention resolution), the common understanding in RAN2 is that UE should not declare the Contention Resolution failure.  </w:t>
      </w:r>
    </w:p>
    <w:p w14:paraId="7FE63828" w14:textId="77777777" w:rsidR="00F605AF" w:rsidRDefault="00F605AF" w:rsidP="00F605AF">
      <w:r>
        <w:rPr>
          <w:rFonts w:eastAsiaTheme="minorEastAsia"/>
        </w:rPr>
        <w:t>Regarding how to capture that UE’s intended behaviour, two options were proposed in RAN2-117 email discussion [1].</w:t>
      </w:r>
    </w:p>
    <w:p w14:paraId="3E056472" w14:textId="77777777" w:rsidR="00F605AF" w:rsidRPr="00DF73FD" w:rsidRDefault="00F605AF" w:rsidP="00F605AF">
      <w:pPr>
        <w:pStyle w:val="ListParagraph"/>
        <w:numPr>
          <w:ilvl w:val="0"/>
          <w:numId w:val="10"/>
        </w:numPr>
        <w:spacing w:after="160" w:line="259" w:lineRule="auto"/>
        <w:rPr>
          <w:bCs/>
        </w:rPr>
      </w:pPr>
      <w:r w:rsidRPr="008F4F0B">
        <w:rPr>
          <w:b/>
        </w:rPr>
        <w:t>Option 1:</w:t>
      </w:r>
      <w:r w:rsidRPr="00DF73FD">
        <w:rPr>
          <w:bCs/>
        </w:rPr>
        <w:t xml:space="preserve"> If </w:t>
      </w:r>
      <w:proofErr w:type="spellStart"/>
      <w:r w:rsidRPr="00DF73FD">
        <w:rPr>
          <w:bCs/>
          <w:i/>
          <w:iCs/>
        </w:rPr>
        <w:t>ra-ContentionResolutionTimer</w:t>
      </w:r>
      <w:proofErr w:type="spellEnd"/>
      <w:r w:rsidRPr="00DF73FD">
        <w:rPr>
          <w:bCs/>
        </w:rPr>
        <w:t xml:space="preserve"> expires </w:t>
      </w:r>
      <w:r w:rsidRPr="00DF73FD">
        <w:rPr>
          <w:bCs/>
          <w:u w:val="single"/>
        </w:rPr>
        <w:t>during the UE-</w:t>
      </w:r>
      <w:proofErr w:type="spellStart"/>
      <w:r w:rsidRPr="00DF73FD">
        <w:rPr>
          <w:bCs/>
          <w:u w:val="single"/>
        </w:rPr>
        <w:t>gNB</w:t>
      </w:r>
      <w:proofErr w:type="spellEnd"/>
      <w:r w:rsidRPr="00DF73FD">
        <w:rPr>
          <w:bCs/>
          <w:u w:val="single"/>
        </w:rPr>
        <w:t xml:space="preserve"> RTT after Msg3 retransmission</w:t>
      </w:r>
      <w:r w:rsidRPr="00DF73FD">
        <w:rPr>
          <w:bCs/>
        </w:rPr>
        <w:t xml:space="preserve">, (to wait for new CR timer restart) the UE does </w:t>
      </w:r>
      <w:r w:rsidRPr="00DF73FD">
        <w:rPr>
          <w:b/>
        </w:rPr>
        <w:t>not consider</w:t>
      </w:r>
      <w:r w:rsidRPr="00DF73FD">
        <w:rPr>
          <w:bCs/>
        </w:rPr>
        <w:t xml:space="preserve"> the Contention Resolution </w:t>
      </w:r>
      <w:r w:rsidRPr="00DF73FD">
        <w:rPr>
          <w:b/>
        </w:rPr>
        <w:t>unsuccessful</w:t>
      </w:r>
      <w:r w:rsidRPr="00DF73FD">
        <w:rPr>
          <w:bCs/>
        </w:rPr>
        <w:t xml:space="preserve">. </w:t>
      </w:r>
    </w:p>
    <w:p w14:paraId="6FEB4473" w14:textId="77777777" w:rsidR="00F605AF" w:rsidRPr="00DF73FD" w:rsidRDefault="00F605AF" w:rsidP="00F605AF">
      <w:pPr>
        <w:pStyle w:val="ListParagraph"/>
        <w:numPr>
          <w:ilvl w:val="0"/>
          <w:numId w:val="10"/>
        </w:numPr>
        <w:spacing w:after="160" w:line="259" w:lineRule="auto"/>
        <w:rPr>
          <w:bCs/>
        </w:rPr>
      </w:pPr>
      <w:r w:rsidRPr="008F4F0B">
        <w:rPr>
          <w:b/>
        </w:rPr>
        <w:t>Option 2:</w:t>
      </w:r>
      <w:r w:rsidRPr="00DF73FD">
        <w:rPr>
          <w:bCs/>
        </w:rPr>
        <w:t xml:space="preserve"> If </w:t>
      </w:r>
      <w:proofErr w:type="spellStart"/>
      <w:r w:rsidRPr="00DF73FD">
        <w:rPr>
          <w:bCs/>
          <w:i/>
          <w:iCs/>
        </w:rPr>
        <w:t>ra-ContentionResolutionTimer</w:t>
      </w:r>
      <w:proofErr w:type="spellEnd"/>
      <w:r w:rsidRPr="00DF73FD">
        <w:rPr>
          <w:bCs/>
        </w:rPr>
        <w:t xml:space="preserve"> expires and </w:t>
      </w:r>
      <w:r w:rsidRPr="004C1AF1">
        <w:rPr>
          <w:b/>
          <w:u w:val="single"/>
        </w:rPr>
        <w:t>no</w:t>
      </w:r>
      <w:r w:rsidRPr="00DF73FD">
        <w:rPr>
          <w:bCs/>
          <w:u w:val="single"/>
        </w:rPr>
        <w:t xml:space="preserve"> PDCCH addressed to TC-RNTI indicating uplink grant for a MSG3 retransmission is received after the start of the </w:t>
      </w:r>
      <w:proofErr w:type="spellStart"/>
      <w:r w:rsidRPr="00DF73FD">
        <w:rPr>
          <w:bCs/>
          <w:i/>
          <w:iCs/>
          <w:u w:val="single"/>
        </w:rPr>
        <w:t>ra-ContentionResolutionTimer</w:t>
      </w:r>
      <w:proofErr w:type="spellEnd"/>
      <w:r w:rsidRPr="00DF73FD">
        <w:rPr>
          <w:bCs/>
        </w:rPr>
        <w:t xml:space="preserve">, the UE </w:t>
      </w:r>
      <w:r w:rsidRPr="00DF73FD">
        <w:rPr>
          <w:b/>
        </w:rPr>
        <w:t>considers</w:t>
      </w:r>
      <w:r w:rsidRPr="00DF73FD">
        <w:rPr>
          <w:bCs/>
        </w:rPr>
        <w:t xml:space="preserve"> the Contention Resolution </w:t>
      </w:r>
      <w:r w:rsidRPr="00DF73FD">
        <w:rPr>
          <w:b/>
        </w:rPr>
        <w:t>not successful</w:t>
      </w:r>
    </w:p>
    <w:p w14:paraId="2FADE438" w14:textId="77777777" w:rsidR="00F605AF" w:rsidRDefault="00F605AF" w:rsidP="00F605AF">
      <w:r>
        <w:t>Option1 only consider the case that CR timer expires during UE-</w:t>
      </w:r>
      <w:proofErr w:type="spellStart"/>
      <w:r>
        <w:t>gNB</w:t>
      </w:r>
      <w:proofErr w:type="spellEnd"/>
      <w:r>
        <w:t xml:space="preserve"> RTT after Msg3 retransmission. UE should not consider Contention Resolution unsuccessful since UE knows the CR timer triggered by Msg3 retransmission will be restarted later. </w:t>
      </w:r>
    </w:p>
    <w:p w14:paraId="3D18F64F" w14:textId="77777777" w:rsidR="00F605AF" w:rsidRDefault="00F605AF" w:rsidP="00F605AF">
      <w:r>
        <w:t>Option2 consider not only the case that CR timer expires during UE-</w:t>
      </w:r>
      <w:proofErr w:type="spellStart"/>
      <w:r>
        <w:t>gNB</w:t>
      </w:r>
      <w:proofErr w:type="spellEnd"/>
      <w:r>
        <w:t xml:space="preserve"> RTT after Msg3 retransmission (as Option1) but also the case that CR</w:t>
      </w:r>
      <w:r w:rsidRPr="0095423D">
        <w:t xml:space="preserve"> </w:t>
      </w:r>
      <w:r>
        <w:t xml:space="preserve">timer </w:t>
      </w:r>
      <w:r w:rsidRPr="0095423D">
        <w:t xml:space="preserve">expires between PDCCH reception and </w:t>
      </w:r>
      <w:r>
        <w:t xml:space="preserve">the corresponding </w:t>
      </w:r>
      <w:r w:rsidRPr="0095423D">
        <w:t>Msg3 retransmission</w:t>
      </w:r>
      <w:r>
        <w:t xml:space="preserve">. If the CR timer expires during the </w:t>
      </w:r>
      <w:r w:rsidRPr="00AD1DBF">
        <w:t xml:space="preserve">offset between PDCCH/DCI and its scheduled PUSCH </w:t>
      </w:r>
      <w:r>
        <w:t xml:space="preserve">(i.e., within the duration K2), UE should not consider Contention Resolution unsuccessful as well. Hence Option2 seems more general than Option1 to cover the intended UE behaviour. </w:t>
      </w:r>
    </w:p>
    <w:p w14:paraId="01AE16DC" w14:textId="77777777" w:rsidR="00F605AF" w:rsidRDefault="00F605AF" w:rsidP="00F605AF">
      <w:pPr>
        <w:rPr>
          <w:b/>
        </w:rPr>
      </w:pPr>
      <w:r>
        <w:rPr>
          <w:b/>
        </w:rPr>
        <w:t>Observation</w:t>
      </w:r>
      <w:r w:rsidRPr="000111CE">
        <w:rPr>
          <w:b/>
        </w:rPr>
        <w:t xml:space="preserve"> 1: </w:t>
      </w:r>
      <w:r>
        <w:rPr>
          <w:b/>
        </w:rPr>
        <w:t>Option2 is more relevant than Option1 to define the intended UE behaviour since it can cover the timer expiry between PDCCH reception and its scheduled PUSCH.</w:t>
      </w:r>
    </w:p>
    <w:p w14:paraId="0EAFA774" w14:textId="77777777" w:rsidR="00F605AF" w:rsidRPr="000111CE" w:rsidRDefault="00F605AF" w:rsidP="00F605AF">
      <w:pPr>
        <w:rPr>
          <w:b/>
        </w:rPr>
      </w:pPr>
      <w:r w:rsidRPr="000111CE">
        <w:rPr>
          <w:b/>
        </w:rPr>
        <w:t xml:space="preserve">Proposal </w:t>
      </w:r>
      <w:r>
        <w:rPr>
          <w:b/>
        </w:rPr>
        <w:t>2</w:t>
      </w:r>
      <w:r w:rsidRPr="000111CE">
        <w:rPr>
          <w:b/>
        </w:rPr>
        <w:t xml:space="preserve">: </w:t>
      </w:r>
      <w:r>
        <w:rPr>
          <w:b/>
        </w:rPr>
        <w:t xml:space="preserve">RAN2 to agree Option2 as the intended UE behaviour to enable blind Msg3 retransmission in NR NTN. </w:t>
      </w:r>
    </w:p>
    <w:p w14:paraId="03B7C318" w14:textId="77777777" w:rsidR="00F605AF" w:rsidRPr="00457A48" w:rsidRDefault="00F605AF" w:rsidP="00F605AF">
      <w:pPr>
        <w:pStyle w:val="ListParagraph"/>
        <w:numPr>
          <w:ilvl w:val="0"/>
          <w:numId w:val="10"/>
        </w:numPr>
        <w:spacing w:after="160" w:line="259" w:lineRule="auto"/>
        <w:rPr>
          <w:b/>
        </w:rPr>
      </w:pPr>
      <w:r w:rsidRPr="00457A48">
        <w:rPr>
          <w:b/>
        </w:rPr>
        <w:t>Option 2: If </w:t>
      </w:r>
      <w:proofErr w:type="spellStart"/>
      <w:r w:rsidRPr="00457A48">
        <w:rPr>
          <w:b/>
          <w:i/>
          <w:iCs/>
        </w:rPr>
        <w:t>ra-ContentionResolutionTimer</w:t>
      </w:r>
      <w:proofErr w:type="spellEnd"/>
      <w:r w:rsidRPr="00457A48">
        <w:rPr>
          <w:b/>
        </w:rPr>
        <w:t xml:space="preserve"> expires and </w:t>
      </w:r>
      <w:r w:rsidRPr="00457A48">
        <w:rPr>
          <w:b/>
          <w:u w:val="single"/>
        </w:rPr>
        <w:t xml:space="preserve">no PDCCH addressed to TC-RNTI indicating uplink grant for a MSG3 retransmission is received after the start of the </w:t>
      </w:r>
      <w:proofErr w:type="spellStart"/>
      <w:r w:rsidRPr="00457A48">
        <w:rPr>
          <w:b/>
          <w:i/>
          <w:iCs/>
          <w:u w:val="single"/>
        </w:rPr>
        <w:t>ra-ContentionResolutionTimer</w:t>
      </w:r>
      <w:proofErr w:type="spellEnd"/>
      <w:r w:rsidRPr="00457A48">
        <w:rPr>
          <w:b/>
        </w:rPr>
        <w:t>, the UE considers the Contention Resolution not successful</w:t>
      </w:r>
    </w:p>
    <w:p w14:paraId="3BC431CE" w14:textId="77777777" w:rsidR="00F605AF" w:rsidRDefault="00F605AF" w:rsidP="00F605AF">
      <w:r>
        <w:t xml:space="preserve">Regarding the TP for Option2, we provide our proposed text as below for further discussion in RAN2. </w:t>
      </w:r>
    </w:p>
    <w:tbl>
      <w:tblPr>
        <w:tblStyle w:val="TableGrid"/>
        <w:tblW w:w="0" w:type="auto"/>
        <w:tblLook w:val="04A0" w:firstRow="1" w:lastRow="0" w:firstColumn="1" w:lastColumn="0" w:noHBand="0" w:noVBand="1"/>
      </w:tblPr>
      <w:tblGrid>
        <w:gridCol w:w="9631"/>
      </w:tblGrid>
      <w:tr w:rsidR="00F605AF" w14:paraId="2CDBF4CC" w14:textId="77777777" w:rsidTr="00D44784">
        <w:tc>
          <w:tcPr>
            <w:tcW w:w="9631" w:type="dxa"/>
          </w:tcPr>
          <w:p w14:paraId="70B78D9D" w14:textId="77777777" w:rsidR="00F605AF" w:rsidRPr="00706E58" w:rsidRDefault="00F605AF" w:rsidP="00D44784">
            <w:pPr>
              <w:overflowPunct w:val="0"/>
              <w:autoSpaceDE w:val="0"/>
              <w:autoSpaceDN w:val="0"/>
              <w:adjustRightInd w:val="0"/>
              <w:textAlignment w:val="baseline"/>
              <w:rPr>
                <w:rFonts w:eastAsia="Times New Roman"/>
                <w:lang w:eastAsia="ko-KR"/>
              </w:rPr>
            </w:pPr>
            <w:r w:rsidRPr="00706E58">
              <w:rPr>
                <w:rFonts w:eastAsia="Times New Roman"/>
                <w:lang w:eastAsia="ko-KR"/>
              </w:rPr>
              <w:t xml:space="preserve">1&gt; if </w:t>
            </w:r>
            <w:proofErr w:type="spellStart"/>
            <w:r w:rsidRPr="00706E58">
              <w:rPr>
                <w:rFonts w:eastAsia="Times New Roman"/>
                <w:i/>
                <w:lang w:eastAsia="ko-KR"/>
              </w:rPr>
              <w:t>ra-ContentionResolutionTimer</w:t>
            </w:r>
            <w:proofErr w:type="spellEnd"/>
            <w:r w:rsidRPr="00706E58">
              <w:rPr>
                <w:rFonts w:eastAsia="Times New Roman"/>
                <w:lang w:eastAsia="ko-KR"/>
              </w:rPr>
              <w:t xml:space="preserve"> expires:</w:t>
            </w:r>
          </w:p>
          <w:p w14:paraId="4CC0C1CF" w14:textId="77777777" w:rsidR="00F605AF" w:rsidRPr="00451C0C" w:rsidRDefault="00F605AF" w:rsidP="00D44784">
            <w:pPr>
              <w:overflowPunct w:val="0"/>
              <w:autoSpaceDE w:val="0"/>
              <w:autoSpaceDN w:val="0"/>
              <w:adjustRightInd w:val="0"/>
              <w:textAlignment w:val="baseline"/>
              <w:rPr>
                <w:rFonts w:eastAsia="Times New Roman"/>
                <w:color w:val="C00000"/>
                <w:lang w:eastAsia="ko-KR"/>
              </w:rPr>
            </w:pPr>
            <w:r w:rsidRPr="00451C0C">
              <w:rPr>
                <w:rFonts w:eastAsia="Times New Roman"/>
                <w:color w:val="C00000"/>
                <w:lang w:eastAsia="ko-KR"/>
              </w:rPr>
              <w:t xml:space="preserve"> </w:t>
            </w:r>
            <w:r w:rsidRPr="00451C0C">
              <w:rPr>
                <w:rFonts w:eastAsia="Times New Roman"/>
                <w:color w:val="C00000"/>
                <w:lang w:eastAsia="ko-KR"/>
              </w:rPr>
              <w:tab/>
              <w:t>2&gt;  if the serving cell is in a non-terrestrial network</w:t>
            </w:r>
          </w:p>
          <w:p w14:paraId="19D8131E" w14:textId="77777777" w:rsidR="00F605AF" w:rsidRPr="00451C0C" w:rsidRDefault="00F605AF" w:rsidP="00D44784">
            <w:pPr>
              <w:overflowPunct w:val="0"/>
              <w:autoSpaceDE w:val="0"/>
              <w:autoSpaceDN w:val="0"/>
              <w:adjustRightInd w:val="0"/>
              <w:ind w:left="284" w:firstLine="284"/>
              <w:textAlignment w:val="baseline"/>
              <w:rPr>
                <w:rFonts w:eastAsia="Times New Roman"/>
                <w:i/>
                <w:iCs/>
                <w:color w:val="C00000"/>
                <w:lang w:eastAsia="ko-KR"/>
              </w:rPr>
            </w:pPr>
            <w:r w:rsidRPr="00451C0C">
              <w:rPr>
                <w:rFonts w:eastAsia="Times New Roman"/>
                <w:color w:val="C00000"/>
                <w:lang w:eastAsia="ko-KR"/>
              </w:rPr>
              <w:t xml:space="preserve">3&gt; if no PDCCH addressed to TC-RNTI indicating uplink grant for a MSG3 retransmission is received after the start of the </w:t>
            </w:r>
            <w:proofErr w:type="spellStart"/>
            <w:r w:rsidRPr="00451C0C">
              <w:rPr>
                <w:rFonts w:eastAsia="Times New Roman"/>
                <w:i/>
                <w:iCs/>
                <w:color w:val="C00000"/>
                <w:lang w:eastAsia="ko-KR"/>
              </w:rPr>
              <w:t>ra-ContentionResolutionTimer</w:t>
            </w:r>
            <w:proofErr w:type="spellEnd"/>
          </w:p>
          <w:p w14:paraId="1162357A" w14:textId="77777777" w:rsidR="00F605AF" w:rsidRPr="00451C0C" w:rsidRDefault="00F605AF" w:rsidP="00D44784">
            <w:pPr>
              <w:overflowPunct w:val="0"/>
              <w:autoSpaceDE w:val="0"/>
              <w:autoSpaceDN w:val="0"/>
              <w:adjustRightInd w:val="0"/>
              <w:ind w:left="568" w:firstLine="284"/>
              <w:textAlignment w:val="baseline"/>
              <w:rPr>
                <w:rFonts w:eastAsia="Times New Roman"/>
                <w:i/>
                <w:iCs/>
                <w:color w:val="C00000"/>
                <w:lang w:eastAsia="ko-KR"/>
              </w:rPr>
            </w:pPr>
            <w:r w:rsidRPr="00451C0C">
              <w:rPr>
                <w:rFonts w:eastAsia="Times New Roman"/>
                <w:color w:val="C00000"/>
                <w:lang w:eastAsia="ko-KR"/>
              </w:rPr>
              <w:t xml:space="preserve">4&gt;  discard the </w:t>
            </w:r>
            <w:r w:rsidRPr="00451C0C">
              <w:rPr>
                <w:rFonts w:eastAsia="Times New Roman"/>
                <w:i/>
                <w:iCs/>
                <w:color w:val="C00000"/>
                <w:lang w:eastAsia="ko-KR"/>
              </w:rPr>
              <w:t>TEMPORARY_C-</w:t>
            </w:r>
            <w:proofErr w:type="gramStart"/>
            <w:r w:rsidRPr="00451C0C">
              <w:rPr>
                <w:rFonts w:eastAsia="Times New Roman"/>
                <w:i/>
                <w:iCs/>
                <w:color w:val="C00000"/>
                <w:lang w:eastAsia="ko-KR"/>
              </w:rPr>
              <w:t>RNTI</w:t>
            </w:r>
            <w:r w:rsidRPr="00451C0C">
              <w:rPr>
                <w:rFonts w:eastAsia="Times New Roman"/>
                <w:color w:val="C00000"/>
                <w:lang w:eastAsia="ko-KR"/>
              </w:rPr>
              <w:t>;</w:t>
            </w:r>
            <w:proofErr w:type="gramEnd"/>
          </w:p>
          <w:p w14:paraId="7FAA390C" w14:textId="77777777" w:rsidR="00F605AF" w:rsidRPr="00451C0C" w:rsidRDefault="00F605AF" w:rsidP="00D44784">
            <w:pPr>
              <w:overflowPunct w:val="0"/>
              <w:autoSpaceDE w:val="0"/>
              <w:autoSpaceDN w:val="0"/>
              <w:adjustRightInd w:val="0"/>
              <w:ind w:left="568" w:firstLine="284"/>
              <w:textAlignment w:val="baseline"/>
              <w:rPr>
                <w:rFonts w:eastAsia="Times New Roman"/>
                <w:i/>
                <w:iCs/>
                <w:color w:val="C00000"/>
                <w:lang w:eastAsia="ko-KR"/>
              </w:rPr>
            </w:pPr>
            <w:r w:rsidRPr="00451C0C">
              <w:rPr>
                <w:rFonts w:eastAsia="Times New Roman"/>
                <w:color w:val="C00000"/>
                <w:lang w:eastAsia="ko-KR"/>
              </w:rPr>
              <w:t>4&gt;  consider the Contention Resolution not successful.</w:t>
            </w:r>
          </w:p>
          <w:p w14:paraId="405B763F" w14:textId="77777777" w:rsidR="00F605AF" w:rsidRPr="00451C0C" w:rsidRDefault="00F605AF" w:rsidP="00D44784">
            <w:pPr>
              <w:overflowPunct w:val="0"/>
              <w:autoSpaceDE w:val="0"/>
              <w:autoSpaceDN w:val="0"/>
              <w:adjustRightInd w:val="0"/>
              <w:ind w:firstLine="284"/>
              <w:textAlignment w:val="baseline"/>
              <w:rPr>
                <w:rFonts w:eastAsia="Times New Roman"/>
                <w:i/>
                <w:iCs/>
                <w:color w:val="C00000"/>
                <w:lang w:eastAsia="ko-KR"/>
              </w:rPr>
            </w:pPr>
            <w:r w:rsidRPr="00451C0C">
              <w:rPr>
                <w:rFonts w:eastAsia="Times New Roman"/>
                <w:color w:val="C00000"/>
                <w:lang w:eastAsia="ja-JP"/>
              </w:rPr>
              <w:t>2 &gt; else</w:t>
            </w:r>
          </w:p>
          <w:p w14:paraId="0FD43684" w14:textId="77777777" w:rsidR="00F605AF" w:rsidRDefault="00F605AF" w:rsidP="00D44784">
            <w:pPr>
              <w:overflowPunct w:val="0"/>
              <w:autoSpaceDE w:val="0"/>
              <w:autoSpaceDN w:val="0"/>
              <w:adjustRightInd w:val="0"/>
              <w:ind w:left="284" w:firstLine="284"/>
              <w:textAlignment w:val="baseline"/>
              <w:rPr>
                <w:rFonts w:eastAsia="Times New Roman"/>
                <w:lang w:eastAsia="ko-KR"/>
              </w:rPr>
            </w:pPr>
            <w:r w:rsidRPr="00706E58">
              <w:rPr>
                <w:rFonts w:eastAsia="Times New Roman"/>
                <w:lang w:eastAsia="ko-KR"/>
              </w:rPr>
              <w:t>3&gt;</w:t>
            </w:r>
            <w:r w:rsidRPr="00706E58">
              <w:rPr>
                <w:rFonts w:eastAsia="Times New Roman"/>
                <w:lang w:eastAsia="ko-KR"/>
              </w:rPr>
              <w:tab/>
              <w:t>discard the TEMPORARY_C-</w:t>
            </w:r>
            <w:proofErr w:type="gramStart"/>
            <w:r w:rsidRPr="00706E58">
              <w:rPr>
                <w:rFonts w:eastAsia="Times New Roman"/>
                <w:lang w:eastAsia="ko-KR"/>
              </w:rPr>
              <w:t>RNTI;</w:t>
            </w:r>
            <w:proofErr w:type="gramEnd"/>
          </w:p>
          <w:p w14:paraId="5B3C2172" w14:textId="77777777" w:rsidR="00F605AF" w:rsidRPr="00E53FE1" w:rsidRDefault="00F605AF" w:rsidP="00D44784">
            <w:pPr>
              <w:overflowPunct w:val="0"/>
              <w:autoSpaceDE w:val="0"/>
              <w:autoSpaceDN w:val="0"/>
              <w:adjustRightInd w:val="0"/>
              <w:ind w:left="284" w:firstLine="284"/>
              <w:textAlignment w:val="baseline"/>
              <w:rPr>
                <w:rFonts w:eastAsia="Times New Roman"/>
                <w:lang w:eastAsia="ko-KR"/>
              </w:rPr>
            </w:pPr>
            <w:r w:rsidRPr="00706E58">
              <w:rPr>
                <w:rFonts w:eastAsia="Times New Roman"/>
                <w:lang w:eastAsia="ko-KR"/>
              </w:rPr>
              <w:t>3&gt;</w:t>
            </w:r>
            <w:r w:rsidRPr="00706E58">
              <w:rPr>
                <w:rFonts w:eastAsia="Times New Roman"/>
                <w:lang w:eastAsia="ko-KR"/>
              </w:rPr>
              <w:tab/>
              <w:t>consider the Contention Resolution not successful.</w:t>
            </w:r>
          </w:p>
        </w:tc>
      </w:tr>
    </w:tbl>
    <w:p w14:paraId="0D4AFC8C" w14:textId="77777777" w:rsidR="00F605AF" w:rsidRPr="00457A48" w:rsidRDefault="00F605AF" w:rsidP="00F605AF">
      <w:pPr>
        <w:rPr>
          <w:b/>
          <w:sz w:val="2"/>
          <w:szCs w:val="2"/>
        </w:rPr>
      </w:pPr>
    </w:p>
    <w:p w14:paraId="10C73073" w14:textId="77777777" w:rsidR="00F605AF" w:rsidRDefault="00F605AF" w:rsidP="00F605AF">
      <w:pPr>
        <w:rPr>
          <w:b/>
        </w:rPr>
      </w:pPr>
      <w:r w:rsidRPr="000111CE">
        <w:rPr>
          <w:b/>
        </w:rPr>
        <w:t xml:space="preserve">Proposal </w:t>
      </w:r>
      <w:r>
        <w:rPr>
          <w:b/>
        </w:rPr>
        <w:t>3</w:t>
      </w:r>
      <w:r w:rsidRPr="000111CE">
        <w:rPr>
          <w:b/>
        </w:rPr>
        <w:t xml:space="preserve">: </w:t>
      </w:r>
      <w:r>
        <w:rPr>
          <w:b/>
        </w:rPr>
        <w:t xml:space="preserve">RAN2 to further discuss the detailed TP for MAC specification for Option2. </w:t>
      </w:r>
    </w:p>
    <w:p w14:paraId="449A57FC" w14:textId="77777777" w:rsidR="00F605AF" w:rsidRDefault="00F605AF" w:rsidP="00F605AF">
      <w:pPr>
        <w:rPr>
          <w:b/>
        </w:rPr>
      </w:pPr>
    </w:p>
    <w:p w14:paraId="1E08072D" w14:textId="77777777" w:rsidR="00520157" w:rsidRPr="006E13D1" w:rsidRDefault="00520157" w:rsidP="00520157">
      <w:pPr>
        <w:pStyle w:val="Heading2"/>
      </w:pPr>
      <w:r>
        <w:lastRenderedPageBreak/>
        <w:t>2</w:t>
      </w:r>
      <w:r w:rsidRPr="006E13D1">
        <w:t>.2</w:t>
      </w:r>
      <w:r w:rsidRPr="006E13D1">
        <w:tab/>
      </w:r>
      <w:r w:rsidRPr="008B58B8">
        <w:t>UE behaviour upon validity timer expiry</w:t>
      </w:r>
    </w:p>
    <w:p w14:paraId="35080D9C" w14:textId="3086B6D5" w:rsidR="00520157" w:rsidRDefault="00520157" w:rsidP="00520157">
      <w:r>
        <w:t xml:space="preserve">It has been agreed in RAN2-117 meeting that, the UE should attempt to </w:t>
      </w:r>
      <w:r w:rsidRPr="00E46804">
        <w:t>re-acquire SIB</w:t>
      </w:r>
      <w:r w:rsidR="000E7004">
        <w:t>19</w:t>
      </w:r>
      <w:r w:rsidRPr="00E46804">
        <w:t xml:space="preserve"> before the end of the of expiry of the timer and upon validity timer expiry the UE shall suspend uplink transmissions and re-acquire SI</w:t>
      </w:r>
      <w:r>
        <w:t>.</w:t>
      </w:r>
    </w:p>
    <w:tbl>
      <w:tblPr>
        <w:tblStyle w:val="TableGrid"/>
        <w:tblW w:w="0" w:type="auto"/>
        <w:tblLook w:val="04A0" w:firstRow="1" w:lastRow="0" w:firstColumn="1" w:lastColumn="0" w:noHBand="0" w:noVBand="1"/>
      </w:tblPr>
      <w:tblGrid>
        <w:gridCol w:w="9631"/>
      </w:tblGrid>
      <w:tr w:rsidR="00520157" w14:paraId="3B2F0E9D" w14:textId="77777777" w:rsidTr="00D44784">
        <w:tc>
          <w:tcPr>
            <w:tcW w:w="9631" w:type="dxa"/>
          </w:tcPr>
          <w:p w14:paraId="10FEDF5C" w14:textId="77777777" w:rsidR="00520157" w:rsidRDefault="00520157" w:rsidP="00D44784">
            <w:pPr>
              <w:pStyle w:val="Doc-text2"/>
              <w:ind w:left="0" w:firstLine="0"/>
            </w:pPr>
            <w:r>
              <w:t>Agreements:</w:t>
            </w:r>
          </w:p>
          <w:p w14:paraId="1CCB7D0E" w14:textId="77777777" w:rsidR="00520157" w:rsidRDefault="00520157" w:rsidP="00520157">
            <w:pPr>
              <w:pStyle w:val="ListParagraph"/>
              <w:numPr>
                <w:ilvl w:val="0"/>
                <w:numId w:val="11"/>
              </w:numPr>
            </w:pPr>
            <w:r>
              <w:t>Upon validity timer expiry, UE shall suspend uplink transmission and re-acquire SI (FFS whether or not UE needs to flush HARQ buffer)</w:t>
            </w:r>
          </w:p>
          <w:p w14:paraId="45893124" w14:textId="77777777" w:rsidR="00520157" w:rsidRDefault="00520157" w:rsidP="00520157">
            <w:pPr>
              <w:pStyle w:val="ListParagraph"/>
              <w:numPr>
                <w:ilvl w:val="0"/>
                <w:numId w:val="11"/>
              </w:numPr>
            </w:pPr>
            <w:r w:rsidRPr="00E46804">
              <w:t>The following NOTE is captured: “UE should attempt to re-</w:t>
            </w:r>
            <w:proofErr w:type="spellStart"/>
            <w:r w:rsidRPr="00E46804">
              <w:t>aquire</w:t>
            </w:r>
            <w:proofErr w:type="spellEnd"/>
            <w:r w:rsidRPr="00E46804">
              <w:t xml:space="preserve"> </w:t>
            </w:r>
            <w:proofErr w:type="spellStart"/>
            <w:r w:rsidRPr="00E46804">
              <w:t>SIBxx</w:t>
            </w:r>
            <w:proofErr w:type="spellEnd"/>
            <w:r w:rsidRPr="00E46804">
              <w:t xml:space="preserve"> prior to validity timer expiry by UE implementation.” Details of NOTE (potentially including additional clarification if needed) may be finalized in Stage 3. This is captured in RRC specification (</w:t>
            </w:r>
            <w:proofErr w:type="gramStart"/>
            <w:r w:rsidRPr="00E46804">
              <w:t>e.g.</w:t>
            </w:r>
            <w:proofErr w:type="gramEnd"/>
            <w:r w:rsidRPr="00E46804">
              <w:t xml:space="preserve"> Section 5.2.2.x)</w:t>
            </w:r>
          </w:p>
        </w:tc>
      </w:tr>
    </w:tbl>
    <w:p w14:paraId="17508364" w14:textId="77777777" w:rsidR="00520157" w:rsidRPr="001C225E" w:rsidRDefault="00520157" w:rsidP="00520157">
      <w:pPr>
        <w:rPr>
          <w:sz w:val="2"/>
          <w:szCs w:val="2"/>
        </w:rPr>
      </w:pPr>
    </w:p>
    <w:p w14:paraId="06CD4B74" w14:textId="77777777" w:rsidR="00520157" w:rsidRDefault="00520157" w:rsidP="00520157">
      <w:r>
        <w:t xml:space="preserve">In email discussion [3], following options on UE </w:t>
      </w:r>
      <w:r w:rsidRPr="00A90651">
        <w:t xml:space="preserve">expected behaviour once the validity timer expired </w:t>
      </w:r>
      <w:r>
        <w:t>were discussed but no conclusion reached.</w:t>
      </w:r>
    </w:p>
    <w:p w14:paraId="0CD4567E" w14:textId="77777777" w:rsidR="00520157" w:rsidRPr="00282B7A" w:rsidRDefault="00520157" w:rsidP="00520157">
      <w:pPr>
        <w:pStyle w:val="ListParagraph"/>
        <w:keepLines/>
        <w:numPr>
          <w:ilvl w:val="0"/>
          <w:numId w:val="12"/>
        </w:numPr>
        <w:spacing w:after="160" w:line="259" w:lineRule="auto"/>
      </w:pPr>
      <w:r w:rsidRPr="00B76D8B">
        <w:rPr>
          <w:b/>
        </w:rPr>
        <w:t>No other action</w:t>
      </w:r>
      <w:r>
        <w:t xml:space="preserve">. This means that the UE suspends uplink transmissions and re-acquires the SI with no further limit on the duration that the UE can attempt to re-acquire the </w:t>
      </w:r>
      <w:proofErr w:type="spellStart"/>
      <w:r>
        <w:t>SIBxx</w:t>
      </w:r>
      <w:proofErr w:type="spellEnd"/>
      <w:r>
        <w:t xml:space="preserve">. This may also assume that other RLF conditions may handle the failure cases. </w:t>
      </w:r>
    </w:p>
    <w:p w14:paraId="4906DFD6" w14:textId="77777777" w:rsidR="00520157" w:rsidRDefault="00520157" w:rsidP="00520157">
      <w:pPr>
        <w:pStyle w:val="ListParagraph"/>
        <w:keepLines/>
        <w:numPr>
          <w:ilvl w:val="0"/>
          <w:numId w:val="12"/>
        </w:numPr>
        <w:spacing w:after="160" w:line="259" w:lineRule="auto"/>
      </w:pPr>
      <w:r w:rsidRPr="00F0104E">
        <w:rPr>
          <w:b/>
          <w:bCs/>
        </w:rPr>
        <w:t>Flush HARQ buffer.</w:t>
      </w:r>
      <w:r>
        <w:t xml:space="preserve"> The reasoning here is to avoid HARQ state mismatch, </w:t>
      </w:r>
      <w:proofErr w:type="spellStart"/>
      <w:r>
        <w:t>i.e</w:t>
      </w:r>
      <w:proofErr w:type="spellEnd"/>
      <w:r>
        <w:t xml:space="preserve"> what behaviour that the network can expect from the UE after the UE have regained sync, whether NDI=0 or NDI=1 is scheduled for a HARQ process. </w:t>
      </w:r>
    </w:p>
    <w:p w14:paraId="27C5FA32" w14:textId="77777777" w:rsidR="00520157" w:rsidRDefault="00520157" w:rsidP="00520157">
      <w:pPr>
        <w:pStyle w:val="ListParagraph"/>
        <w:keepLines/>
        <w:numPr>
          <w:ilvl w:val="0"/>
          <w:numId w:val="12"/>
        </w:numPr>
        <w:spacing w:after="160" w:line="259" w:lineRule="auto"/>
      </w:pPr>
      <w:r w:rsidRPr="00560923">
        <w:rPr>
          <w:b/>
          <w:bCs/>
        </w:rPr>
        <w:t>Release all resource configurations</w:t>
      </w:r>
      <w:r>
        <w:t xml:space="preserve">. The reason here is to mimic the behaviour of the </w:t>
      </w:r>
      <w:proofErr w:type="spellStart"/>
      <w:r>
        <w:t>timeAlignmentTimer</w:t>
      </w:r>
      <w:proofErr w:type="spellEnd"/>
      <w:r>
        <w:t xml:space="preserve">, where upon expiry the UE releases all the uplink and downlink resources to ensure that nothing is transmitted when the UE is out of synch. </w:t>
      </w:r>
    </w:p>
    <w:p w14:paraId="711C27C1" w14:textId="77777777" w:rsidR="00520157" w:rsidRDefault="00520157" w:rsidP="00520157">
      <w:pPr>
        <w:pStyle w:val="ListParagraph"/>
        <w:keepLines/>
        <w:numPr>
          <w:ilvl w:val="0"/>
          <w:numId w:val="12"/>
        </w:numPr>
        <w:spacing w:after="160" w:line="259" w:lineRule="auto"/>
      </w:pPr>
      <w:r w:rsidRPr="00404E0F">
        <w:rPr>
          <w:b/>
          <w:bCs/>
        </w:rPr>
        <w:t>Performing RACH.</w:t>
      </w:r>
      <w:r>
        <w:t xml:space="preserve"> Once </w:t>
      </w:r>
      <w:proofErr w:type="gramStart"/>
      <w:r>
        <w:t>again</w:t>
      </w:r>
      <w:proofErr w:type="gramEnd"/>
      <w:r>
        <w:t xml:space="preserve"> the understanding is to mimic the behaviour of the </w:t>
      </w:r>
      <w:proofErr w:type="spellStart"/>
      <w:r>
        <w:t>timeAlignmentTimer</w:t>
      </w:r>
      <w:proofErr w:type="spellEnd"/>
      <w:r>
        <w:t xml:space="preserve">, where the UE has to perform RACH in order to re-synchronize. </w:t>
      </w:r>
    </w:p>
    <w:p w14:paraId="602DFDEA" w14:textId="77777777" w:rsidR="00520157" w:rsidRDefault="00520157" w:rsidP="00520157">
      <w:pPr>
        <w:pStyle w:val="ListParagraph"/>
        <w:keepLines/>
        <w:numPr>
          <w:ilvl w:val="0"/>
          <w:numId w:val="12"/>
        </w:numPr>
        <w:spacing w:after="160" w:line="259" w:lineRule="auto"/>
      </w:pPr>
      <w:r w:rsidRPr="007A20BD">
        <w:rPr>
          <w:b/>
          <w:bCs/>
        </w:rPr>
        <w:t>Radio Link Failure.</w:t>
      </w:r>
      <w:r>
        <w:t xml:space="preserve"> The motivation of this is that since the UE is expected to re-acquire </w:t>
      </w:r>
      <w:proofErr w:type="spellStart"/>
      <w:r>
        <w:t>SIBxx</w:t>
      </w:r>
      <w:proofErr w:type="spellEnd"/>
      <w:r>
        <w:t xml:space="preserve">, the expiry of the uplink sync validity timer should be a relatively rare phenomena that should give away that there are some serious </w:t>
      </w:r>
      <w:proofErr w:type="gramStart"/>
      <w:r>
        <w:t>issue</w:t>
      </w:r>
      <w:proofErr w:type="gramEnd"/>
      <w:r>
        <w:t xml:space="preserve"> with the UE, thus the UE triggering RLF is considered to be the correct action. </w:t>
      </w:r>
    </w:p>
    <w:p w14:paraId="7743DA44" w14:textId="094175FD" w:rsidR="004546B2" w:rsidRDefault="004546B2" w:rsidP="004546B2">
      <w:pPr>
        <w:jc w:val="both"/>
        <w:rPr>
          <w:rFonts w:eastAsia="等线"/>
        </w:rPr>
      </w:pPr>
      <w:r>
        <w:rPr>
          <w:rFonts w:eastAsia="等线"/>
        </w:rPr>
        <w:t xml:space="preserve">For </w:t>
      </w:r>
      <w:r w:rsidRPr="00566C4B">
        <w:rPr>
          <w:rFonts w:eastAsia="等线"/>
          <w:b/>
          <w:bCs/>
        </w:rPr>
        <w:t>Option A</w:t>
      </w:r>
      <w:r>
        <w:rPr>
          <w:rFonts w:eastAsia="等线"/>
        </w:rPr>
        <w:t xml:space="preserve">, the UE has to trigger RLF based on other RLF conditions to handle the UL failure case due to ephemeris validity timer expiry. However, since DL synchronization is kept and there may have no DL radio link quality issue at all, the UE may not trigger RLF based on T310. If the RLF cannot be triggered in time, the UE will stay in UL out of sync for quite some time until UE successfully re-acquire the SI for ephemeris. Furthermore, since no other action will be taken in this option, the </w:t>
      </w:r>
      <w:proofErr w:type="spellStart"/>
      <w:r>
        <w:rPr>
          <w:rFonts w:eastAsia="等线"/>
        </w:rPr>
        <w:t>gNB</w:t>
      </w:r>
      <w:proofErr w:type="spellEnd"/>
      <w:r>
        <w:rPr>
          <w:rFonts w:eastAsia="等线"/>
        </w:rPr>
        <w:t xml:space="preserve"> may not know UE is out of sync which means UE and </w:t>
      </w:r>
      <w:proofErr w:type="spellStart"/>
      <w:r>
        <w:rPr>
          <w:rFonts w:eastAsia="等线"/>
        </w:rPr>
        <w:t>gNB</w:t>
      </w:r>
      <w:proofErr w:type="spellEnd"/>
      <w:r>
        <w:rPr>
          <w:rFonts w:eastAsia="等线"/>
        </w:rPr>
        <w:t xml:space="preserve"> have no common understanding of UL synchronization </w:t>
      </w:r>
      <w:r w:rsidRPr="001C74FC">
        <w:rPr>
          <w:rFonts w:eastAsia="等线"/>
        </w:rPr>
        <w:t xml:space="preserve">status (i.e., </w:t>
      </w:r>
      <w:r w:rsidRPr="001C74FC">
        <w:rPr>
          <w:b/>
          <w:u w:val="single"/>
        </w:rPr>
        <w:t>UE is out of sync without NW being aware</w:t>
      </w:r>
      <w:r w:rsidRPr="001C74FC">
        <w:rPr>
          <w:rFonts w:eastAsia="等线"/>
        </w:rPr>
        <w:t>).</w:t>
      </w:r>
      <w:r>
        <w:rPr>
          <w:rFonts w:eastAsia="等线"/>
        </w:rPr>
        <w:t xml:space="preserve"> </w:t>
      </w:r>
      <w:r w:rsidRPr="00EC2A3D">
        <w:rPr>
          <w:rFonts w:eastAsia="等线"/>
        </w:rPr>
        <w:t xml:space="preserve">The lack of UL synchronization </w:t>
      </w:r>
      <w:r>
        <w:rPr>
          <w:rFonts w:eastAsia="等线"/>
        </w:rPr>
        <w:t>status</w:t>
      </w:r>
      <w:r w:rsidRPr="00EC2A3D">
        <w:rPr>
          <w:rFonts w:eastAsia="等线"/>
        </w:rPr>
        <w:t xml:space="preserve"> at the </w:t>
      </w:r>
      <w:proofErr w:type="spellStart"/>
      <w:r w:rsidRPr="00EC2A3D">
        <w:rPr>
          <w:rFonts w:eastAsia="等线"/>
        </w:rPr>
        <w:t>gNB</w:t>
      </w:r>
      <w:proofErr w:type="spellEnd"/>
      <w:r w:rsidRPr="00EC2A3D">
        <w:rPr>
          <w:rFonts w:eastAsia="等线"/>
        </w:rPr>
        <w:t xml:space="preserve"> could be problematic for network performance. Consider the </w:t>
      </w:r>
      <w:proofErr w:type="spellStart"/>
      <w:r w:rsidRPr="00EC2A3D">
        <w:rPr>
          <w:rFonts w:eastAsia="等线"/>
        </w:rPr>
        <w:t>gNB</w:t>
      </w:r>
      <w:proofErr w:type="spellEnd"/>
      <w:r w:rsidRPr="00EC2A3D">
        <w:rPr>
          <w:rFonts w:eastAsia="等线"/>
        </w:rPr>
        <w:t xml:space="preserve"> scheduling a UE for PUSCH transmission, and the UE does not have valid ephemeris/Common TA information (to calculate UE-specific TA or to perform UL Doppler frequency compensation). Or, correspondingly, consider a UE being scheduled with PDSCH, but which cannot provide HARQ-ACK feedback on the PUCCH/PUSCH because of not having a valid ephemeris/Common TA information. In such case</w:t>
      </w:r>
      <w:r>
        <w:rPr>
          <w:rFonts w:eastAsia="等线"/>
        </w:rPr>
        <w:t>s</w:t>
      </w:r>
      <w:r w:rsidRPr="00EC2A3D">
        <w:rPr>
          <w:rFonts w:eastAsia="等线"/>
        </w:rPr>
        <w:t xml:space="preserve"> the UL transmission will be dropped. </w:t>
      </w:r>
      <w:r>
        <w:rPr>
          <w:rFonts w:eastAsia="等线"/>
        </w:rPr>
        <w:t>T</w:t>
      </w:r>
      <w:r w:rsidRPr="00EC2A3D">
        <w:rPr>
          <w:rFonts w:eastAsia="等线"/>
        </w:rPr>
        <w:t>he blind schedule/grant by NW may cause scheduling failure since the UE may have lost its UL synchronization.</w:t>
      </w:r>
      <w:r>
        <w:rPr>
          <w:rFonts w:eastAsia="等线"/>
        </w:rPr>
        <w:t xml:space="preserve"> </w:t>
      </w:r>
      <w:r w:rsidRPr="004546B2">
        <w:rPr>
          <w:rFonts w:eastAsia="等线"/>
        </w:rPr>
        <w:t>In IoT NTN, only sporadic short data transmission is assumed in Rel-17 and long data transmission is to be considered in Rel-18 hence the simple solution is adopted in current release. However, for NR NTN, the enhancements for long data transmission in Rel-17 should be considered on top of what agreed for IoT NTN.</w:t>
      </w:r>
      <w:r>
        <w:rPr>
          <w:rFonts w:eastAsia="等线"/>
        </w:rPr>
        <w:t xml:space="preserve"> </w:t>
      </w:r>
    </w:p>
    <w:p w14:paraId="546C6F89" w14:textId="77777777" w:rsidR="00520157" w:rsidRDefault="00520157" w:rsidP="00520157">
      <w:pPr>
        <w:rPr>
          <w:b/>
          <w:bCs/>
        </w:rPr>
      </w:pPr>
      <w:r w:rsidRPr="00384C98">
        <w:rPr>
          <w:b/>
          <w:bCs/>
        </w:rPr>
        <w:t xml:space="preserve">Observation </w:t>
      </w:r>
      <w:r>
        <w:rPr>
          <w:b/>
          <w:bCs/>
        </w:rPr>
        <w:t>2</w:t>
      </w:r>
      <w:r w:rsidRPr="00384C98">
        <w:rPr>
          <w:b/>
          <w:bCs/>
        </w:rPr>
        <w:t xml:space="preserve">: </w:t>
      </w:r>
      <w:r>
        <w:rPr>
          <w:b/>
          <w:bCs/>
        </w:rPr>
        <w:t>If no other action taken upon validity timer expiry, t</w:t>
      </w:r>
      <w:r w:rsidRPr="00A32D3F">
        <w:rPr>
          <w:b/>
          <w:bCs/>
        </w:rPr>
        <w:t xml:space="preserve">here would be unexpected operation of UE for </w:t>
      </w:r>
      <w:proofErr w:type="spellStart"/>
      <w:r>
        <w:rPr>
          <w:b/>
          <w:bCs/>
        </w:rPr>
        <w:t>g</w:t>
      </w:r>
      <w:r w:rsidRPr="00A32D3F">
        <w:rPr>
          <w:b/>
          <w:bCs/>
        </w:rPr>
        <w:t>NB</w:t>
      </w:r>
      <w:proofErr w:type="spellEnd"/>
      <w:r w:rsidRPr="00A32D3F">
        <w:rPr>
          <w:b/>
          <w:bCs/>
        </w:rPr>
        <w:t xml:space="preserve"> scheduling </w:t>
      </w:r>
      <w:r>
        <w:rPr>
          <w:b/>
          <w:bCs/>
        </w:rPr>
        <w:t>since</w:t>
      </w:r>
      <w:r w:rsidRPr="00A32D3F">
        <w:rPr>
          <w:b/>
          <w:bCs/>
        </w:rPr>
        <w:t xml:space="preserve"> there is no common understanding on validity timer</w:t>
      </w:r>
      <w:r>
        <w:rPr>
          <w:b/>
          <w:bCs/>
        </w:rPr>
        <w:t xml:space="preserve"> status</w:t>
      </w:r>
      <w:r w:rsidRPr="3F568E8F">
        <w:rPr>
          <w:b/>
          <w:bCs/>
        </w:rPr>
        <w:t xml:space="preserve"> between UE and the </w:t>
      </w:r>
      <w:proofErr w:type="spellStart"/>
      <w:r w:rsidRPr="3F568E8F">
        <w:rPr>
          <w:b/>
          <w:bCs/>
        </w:rPr>
        <w:t>gNB</w:t>
      </w:r>
      <w:proofErr w:type="spellEnd"/>
      <w:r w:rsidRPr="00A32D3F">
        <w:rPr>
          <w:b/>
          <w:bCs/>
        </w:rPr>
        <w:t xml:space="preserve">, causing </w:t>
      </w:r>
      <w:r>
        <w:rPr>
          <w:b/>
          <w:bCs/>
        </w:rPr>
        <w:t>scheduling failure after expiration of the validity timer.</w:t>
      </w:r>
    </w:p>
    <w:p w14:paraId="5EFFC371" w14:textId="77777777" w:rsidR="00520157" w:rsidRDefault="00520157" w:rsidP="00520157">
      <w:pPr>
        <w:rPr>
          <w:b/>
          <w:bCs/>
        </w:rPr>
      </w:pPr>
      <w:r w:rsidRPr="5B20FC3E">
        <w:rPr>
          <w:b/>
          <w:bCs/>
          <w:color w:val="000000" w:themeColor="text1"/>
        </w:rPr>
        <w:t xml:space="preserve">Proposal </w:t>
      </w:r>
      <w:r>
        <w:rPr>
          <w:b/>
          <w:bCs/>
          <w:color w:val="000000" w:themeColor="text1"/>
        </w:rPr>
        <w:t>4</w:t>
      </w:r>
      <w:r w:rsidRPr="5B20FC3E">
        <w:rPr>
          <w:b/>
          <w:bCs/>
        </w:rPr>
        <w:t xml:space="preserve">: There should be a common basic understanding on validity timer status between UE and </w:t>
      </w:r>
      <w:proofErr w:type="spellStart"/>
      <w:r w:rsidRPr="3F568E8F">
        <w:rPr>
          <w:b/>
          <w:bCs/>
        </w:rPr>
        <w:t>gNB</w:t>
      </w:r>
      <w:proofErr w:type="spellEnd"/>
      <w:r w:rsidRPr="5B20FC3E">
        <w:rPr>
          <w:b/>
          <w:bCs/>
        </w:rPr>
        <w:t>.</w:t>
      </w:r>
      <w:r>
        <w:rPr>
          <w:b/>
          <w:bCs/>
        </w:rPr>
        <w:t xml:space="preserve"> </w:t>
      </w:r>
      <w:r w:rsidRPr="009A5675">
        <w:rPr>
          <w:b/>
          <w:bCs/>
        </w:rPr>
        <w:t xml:space="preserve">The </w:t>
      </w:r>
      <w:proofErr w:type="spellStart"/>
      <w:r w:rsidRPr="009A5675">
        <w:rPr>
          <w:b/>
          <w:bCs/>
        </w:rPr>
        <w:t>gNB</w:t>
      </w:r>
      <w:proofErr w:type="spellEnd"/>
      <w:r w:rsidRPr="009A5675">
        <w:rPr>
          <w:b/>
          <w:bCs/>
        </w:rPr>
        <w:t xml:space="preserve"> must know whether the validity timer has expired</w:t>
      </w:r>
      <w:r>
        <w:rPr>
          <w:b/>
          <w:bCs/>
        </w:rPr>
        <w:t>, otherwise it will cause scheduling failure after expiration of the validity timer.</w:t>
      </w:r>
    </w:p>
    <w:p w14:paraId="14F9BCBD" w14:textId="2B0912BD" w:rsidR="00520157" w:rsidRDefault="00520157" w:rsidP="00520157">
      <w:pPr>
        <w:jc w:val="both"/>
        <w:rPr>
          <w:color w:val="000000" w:themeColor="text1"/>
        </w:rPr>
      </w:pPr>
      <w:r>
        <w:t>One way to reach a common understanding between UE and network is that UE report its validity status before validity timer expiry. For example, when UE reads a new satellite ephemeris/Common TA data, the UE should inform network via UE reporting so that both UE and network reset the validity timer and keep common understanding. Like Time Alignment Timer (TAT) maintenance, a similar design can also be used for validity timer for satellite ephemeris/common TA reading. However, signalling overhead for UE reporting should be considered. A</w:t>
      </w:r>
      <w:r w:rsidRPr="5B20FC3E">
        <w:rPr>
          <w:color w:val="000000" w:themeColor="text1"/>
        </w:rPr>
        <w:t xml:space="preserve">nother way to </w:t>
      </w:r>
      <w:r>
        <w:t>reach a common understanding between UE and network</w:t>
      </w:r>
      <w:r w:rsidRPr="5B20FC3E">
        <w:rPr>
          <w:color w:val="000000" w:themeColor="text1"/>
        </w:rPr>
        <w:t xml:space="preserve"> and avoid undesirable situations </w:t>
      </w:r>
      <w:r w:rsidR="00A54E42" w:rsidRPr="3F568E8F">
        <w:rPr>
          <w:color w:val="000000" w:themeColor="text1"/>
        </w:rPr>
        <w:t xml:space="preserve">as </w:t>
      </w:r>
      <w:r w:rsidR="00A54E42" w:rsidRPr="5B20FC3E">
        <w:rPr>
          <w:color w:val="000000" w:themeColor="text1"/>
        </w:rPr>
        <w:t>mentioned</w:t>
      </w:r>
      <w:r w:rsidRPr="5B20FC3E">
        <w:rPr>
          <w:color w:val="000000" w:themeColor="text1"/>
        </w:rPr>
        <w:t xml:space="preserve"> above, </w:t>
      </w:r>
      <w:r>
        <w:rPr>
          <w:color w:val="000000" w:themeColor="text1"/>
        </w:rPr>
        <w:t>is</w:t>
      </w:r>
      <w:r w:rsidRPr="5B20FC3E">
        <w:rPr>
          <w:color w:val="000000" w:themeColor="text1"/>
        </w:rPr>
        <w:t xml:space="preserve"> that the UE sends an “alert signal” to the </w:t>
      </w:r>
      <w:proofErr w:type="spellStart"/>
      <w:r w:rsidRPr="5B20FC3E">
        <w:rPr>
          <w:color w:val="000000" w:themeColor="text1"/>
        </w:rPr>
        <w:t>gNB</w:t>
      </w:r>
      <w:proofErr w:type="spellEnd"/>
      <w:r w:rsidRPr="5B20FC3E">
        <w:rPr>
          <w:color w:val="000000" w:themeColor="text1"/>
        </w:rPr>
        <w:t>, informing that it will lose synchronization soon</w:t>
      </w:r>
      <w:r w:rsidRPr="3F568E8F">
        <w:rPr>
          <w:color w:val="000000" w:themeColor="text1"/>
        </w:rPr>
        <w:t>. T</w:t>
      </w:r>
      <w:r w:rsidRPr="5B20FC3E">
        <w:rPr>
          <w:color w:val="000000" w:themeColor="text1"/>
        </w:rPr>
        <w:t xml:space="preserve">he UE knows its validity timer state combined </w:t>
      </w:r>
      <w:r w:rsidRPr="5B20FC3E">
        <w:rPr>
          <w:color w:val="000000" w:themeColor="text1"/>
        </w:rPr>
        <w:lastRenderedPageBreak/>
        <w:t>with the SIB transmission configuration</w:t>
      </w:r>
      <w:r w:rsidRPr="3F568E8F">
        <w:rPr>
          <w:color w:val="000000" w:themeColor="text1"/>
        </w:rPr>
        <w:t xml:space="preserve"> and can therefore predict whether it is about to lose synchronization soon.</w:t>
      </w:r>
      <w:r w:rsidRPr="5B20FC3E">
        <w:rPr>
          <w:color w:val="000000" w:themeColor="text1"/>
        </w:rPr>
        <w:t xml:space="preserve"> This “alert signal” will inform the </w:t>
      </w:r>
      <w:proofErr w:type="spellStart"/>
      <w:r w:rsidRPr="5B20FC3E">
        <w:rPr>
          <w:color w:val="000000" w:themeColor="text1"/>
        </w:rPr>
        <w:t>gNB</w:t>
      </w:r>
      <w:proofErr w:type="spellEnd"/>
      <w:r w:rsidRPr="5B20FC3E">
        <w:rPr>
          <w:color w:val="000000" w:themeColor="text1"/>
        </w:rPr>
        <w:t xml:space="preserve"> to stop any traffic that causes UL transmissions immediately or with short notice to acknowledge and inform the UE that scheduling will stop. </w:t>
      </w:r>
    </w:p>
    <w:p w14:paraId="4BCA6DB6" w14:textId="25B313A1" w:rsidR="00520157" w:rsidRDefault="00520157" w:rsidP="00520157">
      <w:pPr>
        <w:rPr>
          <w:color w:val="000000" w:themeColor="text1"/>
        </w:rPr>
      </w:pPr>
      <w:r w:rsidRPr="5B20FC3E">
        <w:rPr>
          <w:color w:val="000000" w:themeColor="text1"/>
        </w:rPr>
        <w:t xml:space="preserve">Therefore, we </w:t>
      </w:r>
      <w:r w:rsidR="00103784">
        <w:rPr>
          <w:color w:val="000000" w:themeColor="text1"/>
        </w:rPr>
        <w:t>think</w:t>
      </w:r>
      <w:r w:rsidRPr="5B20FC3E">
        <w:rPr>
          <w:color w:val="000000" w:themeColor="text1"/>
        </w:rPr>
        <w:t xml:space="preserve"> RAN2 </w:t>
      </w:r>
      <w:r w:rsidR="00103784">
        <w:rPr>
          <w:color w:val="000000" w:themeColor="text1"/>
        </w:rPr>
        <w:t xml:space="preserve">may need to </w:t>
      </w:r>
      <w:proofErr w:type="spellStart"/>
      <w:r w:rsidRPr="5B20FC3E">
        <w:rPr>
          <w:color w:val="000000" w:themeColor="text1"/>
        </w:rPr>
        <w:t>discusse</w:t>
      </w:r>
      <w:proofErr w:type="spellEnd"/>
      <w:r w:rsidRPr="5B20FC3E">
        <w:rPr>
          <w:color w:val="000000" w:themeColor="text1"/>
        </w:rPr>
        <w:t xml:space="preserve"> on how the UE reports on its validity status to the network to ensure that a common basic understanding can be reached and to avoid that UL transmissions get lost. </w:t>
      </w:r>
    </w:p>
    <w:p w14:paraId="2FDFAACC" w14:textId="77777777" w:rsidR="00520157" w:rsidRDefault="00520157" w:rsidP="00520157">
      <w:pPr>
        <w:rPr>
          <w:b/>
          <w:bCs/>
        </w:rPr>
      </w:pPr>
      <w:r w:rsidRPr="5B20FC3E">
        <w:rPr>
          <w:b/>
          <w:bCs/>
        </w:rPr>
        <w:t xml:space="preserve">Proposal </w:t>
      </w:r>
      <w:r>
        <w:rPr>
          <w:b/>
          <w:bCs/>
        </w:rPr>
        <w:t>5</w:t>
      </w:r>
      <w:r w:rsidRPr="5B20FC3E">
        <w:rPr>
          <w:b/>
          <w:bCs/>
        </w:rPr>
        <w:t xml:space="preserve">: UE </w:t>
      </w:r>
      <w:r>
        <w:rPr>
          <w:b/>
          <w:bCs/>
        </w:rPr>
        <w:t xml:space="preserve">should </w:t>
      </w:r>
      <w:r w:rsidRPr="5B20FC3E">
        <w:rPr>
          <w:b/>
          <w:bCs/>
        </w:rPr>
        <w:t>report the validity timer status to network</w:t>
      </w:r>
      <w:r>
        <w:rPr>
          <w:b/>
          <w:bCs/>
        </w:rPr>
        <w:t xml:space="preserve"> before validity timer expiry. Two options can be considered:</w:t>
      </w:r>
    </w:p>
    <w:p w14:paraId="32A8191F" w14:textId="77777777" w:rsidR="00520157" w:rsidRPr="009F594E" w:rsidRDefault="00520157" w:rsidP="00520157">
      <w:pPr>
        <w:pStyle w:val="ListParagraph"/>
        <w:numPr>
          <w:ilvl w:val="0"/>
          <w:numId w:val="13"/>
        </w:numPr>
        <w:rPr>
          <w:b/>
          <w:bCs/>
        </w:rPr>
      </w:pPr>
      <w:r w:rsidRPr="009F594E">
        <w:rPr>
          <w:b/>
          <w:bCs/>
        </w:rPr>
        <w:t xml:space="preserve">Option1: UE informs </w:t>
      </w:r>
      <w:proofErr w:type="spellStart"/>
      <w:r w:rsidRPr="009F594E">
        <w:rPr>
          <w:b/>
          <w:bCs/>
        </w:rPr>
        <w:t>gNB</w:t>
      </w:r>
      <w:proofErr w:type="spellEnd"/>
      <w:r w:rsidRPr="009F594E">
        <w:rPr>
          <w:b/>
          <w:bCs/>
        </w:rPr>
        <w:t xml:space="preserve"> via UE reporting if </w:t>
      </w:r>
      <w:r>
        <w:rPr>
          <w:b/>
          <w:bCs/>
        </w:rPr>
        <w:t>it</w:t>
      </w:r>
      <w:r w:rsidRPr="009F594E">
        <w:rPr>
          <w:b/>
          <w:bCs/>
        </w:rPr>
        <w:t xml:space="preserve"> reads a new satellite ephemeris/Common TA data</w:t>
      </w:r>
    </w:p>
    <w:p w14:paraId="75D878E6" w14:textId="77777777" w:rsidR="00520157" w:rsidRPr="009F594E" w:rsidRDefault="00520157" w:rsidP="00520157">
      <w:pPr>
        <w:pStyle w:val="ListParagraph"/>
        <w:numPr>
          <w:ilvl w:val="0"/>
          <w:numId w:val="13"/>
        </w:numPr>
        <w:rPr>
          <w:b/>
          <w:bCs/>
        </w:rPr>
      </w:pPr>
      <w:r w:rsidRPr="009F594E">
        <w:rPr>
          <w:b/>
          <w:bCs/>
        </w:rPr>
        <w:t xml:space="preserve">Option2: UE sends an “alert signal” to the </w:t>
      </w:r>
      <w:proofErr w:type="spellStart"/>
      <w:r w:rsidRPr="009F594E">
        <w:rPr>
          <w:b/>
          <w:bCs/>
        </w:rPr>
        <w:t>gNB</w:t>
      </w:r>
      <w:proofErr w:type="spellEnd"/>
      <w:r w:rsidRPr="009F594E">
        <w:rPr>
          <w:b/>
          <w:bCs/>
        </w:rPr>
        <w:t>, informing that it will lose synchronization soon</w:t>
      </w:r>
    </w:p>
    <w:p w14:paraId="0CA30A11" w14:textId="78BC65B0" w:rsidR="00520157" w:rsidRDefault="00520157" w:rsidP="00520157">
      <w:pPr>
        <w:rPr>
          <w:rFonts w:eastAsia="等线"/>
        </w:rPr>
      </w:pPr>
      <w:r>
        <w:rPr>
          <w:rFonts w:eastAsia="等线"/>
        </w:rPr>
        <w:t>When the validity timer expires, one option (</w:t>
      </w:r>
      <w:r w:rsidRPr="00566C4B">
        <w:rPr>
          <w:rFonts w:eastAsia="等线"/>
          <w:b/>
          <w:bCs/>
        </w:rPr>
        <w:t>Option E</w:t>
      </w:r>
      <w:r>
        <w:rPr>
          <w:rFonts w:eastAsia="等线"/>
        </w:rPr>
        <w:t xml:space="preserve">) to inform NW </w:t>
      </w:r>
      <w:r w:rsidR="00C2712D">
        <w:rPr>
          <w:rFonts w:eastAsia="等线"/>
        </w:rPr>
        <w:t xml:space="preserve">to </w:t>
      </w:r>
      <w:r>
        <w:rPr>
          <w:rFonts w:eastAsia="等线"/>
        </w:rPr>
        <w:t>stop scheduling is that the UE triggers RLF once the validity timer expired (immediately or after a new timer expiry). However, this means once the validity timer expired the UE should perform cell selection and the whole RRC Reestablishment procedure again to achieve UL synchronization. It will cause unnecessary signalling and power consumption.</w:t>
      </w:r>
    </w:p>
    <w:p w14:paraId="65C5E10D" w14:textId="77777777" w:rsidR="00520157" w:rsidRDefault="00520157" w:rsidP="00520157">
      <w:pPr>
        <w:rPr>
          <w:b/>
          <w:bCs/>
        </w:rPr>
      </w:pPr>
      <w:r w:rsidRPr="00857283">
        <w:rPr>
          <w:b/>
          <w:bCs/>
        </w:rPr>
        <w:t xml:space="preserve">Observation </w:t>
      </w:r>
      <w:r>
        <w:rPr>
          <w:b/>
          <w:bCs/>
        </w:rPr>
        <w:t>3</w:t>
      </w:r>
      <w:r w:rsidRPr="00857283">
        <w:rPr>
          <w:b/>
          <w:bCs/>
        </w:rPr>
        <w:t xml:space="preserve">: </w:t>
      </w:r>
      <w:r>
        <w:rPr>
          <w:b/>
          <w:bCs/>
        </w:rPr>
        <w:t>After validity timer expiry, t</w:t>
      </w:r>
      <w:r w:rsidRPr="00857283">
        <w:rPr>
          <w:b/>
          <w:bCs/>
        </w:rPr>
        <w:t>rigger RLF and RRC reestablishment to recover UL sync will cause unnecessary signalling and power consumption.</w:t>
      </w:r>
    </w:p>
    <w:p w14:paraId="7357965F" w14:textId="77777777" w:rsidR="00520157" w:rsidRDefault="00520157" w:rsidP="00520157">
      <w:pPr>
        <w:rPr>
          <w:rFonts w:eastAsia="等线"/>
        </w:rPr>
      </w:pPr>
      <w:r>
        <w:rPr>
          <w:rFonts w:eastAsia="等线"/>
        </w:rPr>
        <w:t xml:space="preserve">If the validity timer expired, it is only the UL synchronization that is unavailable, but the DL synchronization is kept. The UE should stay in RRC CONNECTED mode and re-acquire new assistance information from SIB for UL sync, which is similar to the maintenance of uplink time alignment timer (TAT) when UL synchronization status is “non-synchronised”.  </w:t>
      </w:r>
      <w:r w:rsidRPr="00EC7EF6">
        <w:rPr>
          <w:rFonts w:eastAsia="等线"/>
        </w:rPr>
        <w:t xml:space="preserve">The UE should flush HARQ buffer to avoid HARQ state mismatch, releases all the uplink and downlink resources to ensure that nothing is transmitted when the UE is out of sync. </w:t>
      </w:r>
      <w:r>
        <w:rPr>
          <w:rFonts w:eastAsia="等线"/>
        </w:rPr>
        <w:t>W</w:t>
      </w:r>
      <w:r w:rsidRPr="00EC7EF6">
        <w:rPr>
          <w:rFonts w:eastAsia="等线"/>
        </w:rPr>
        <w:t>hen UE re-acquire the SI for ephemeris successfully UE should perform RACH to re-synchronize with NW.</w:t>
      </w:r>
    </w:p>
    <w:p w14:paraId="0230B4E0" w14:textId="45CDA5BC" w:rsidR="00520157" w:rsidRDefault="00520157" w:rsidP="00520157">
      <w:pPr>
        <w:rPr>
          <w:rFonts w:eastAsia="等线"/>
        </w:rPr>
      </w:pPr>
      <w:r>
        <w:rPr>
          <w:rFonts w:eastAsia="等线"/>
        </w:rPr>
        <w:t xml:space="preserve">Furthermore, </w:t>
      </w:r>
      <w:r w:rsidRPr="00EC7EF6">
        <w:rPr>
          <w:rFonts w:eastAsia="等线"/>
        </w:rPr>
        <w:t xml:space="preserve">there is a TA jump issue after UE re-acquire the </w:t>
      </w:r>
      <w:r>
        <w:rPr>
          <w:rFonts w:eastAsia="等线"/>
        </w:rPr>
        <w:t>SI</w:t>
      </w:r>
      <w:r w:rsidRPr="00EC7EF6">
        <w:rPr>
          <w:rFonts w:eastAsia="等线"/>
        </w:rPr>
        <w:t xml:space="preserve"> for UL TA estimation. </w:t>
      </w:r>
      <w:r>
        <w:rPr>
          <w:rFonts w:eastAsia="等线"/>
        </w:rPr>
        <w:t xml:space="preserve">As indicated in our RAN1 contribution </w:t>
      </w:r>
      <w:r w:rsidR="008B4AF9" w:rsidRPr="008B4AF9">
        <w:rPr>
          <w:rFonts w:eastAsia="等线"/>
        </w:rPr>
        <w:t>R1-2203843</w:t>
      </w:r>
      <w:r>
        <w:rPr>
          <w:rFonts w:eastAsia="等线"/>
        </w:rPr>
        <w:t>, t</w:t>
      </w:r>
      <w:r w:rsidRPr="00EC7EF6">
        <w:rPr>
          <w:rFonts w:eastAsia="等线"/>
        </w:rPr>
        <w:t>he issue may happen when UE all of a sudden (</w:t>
      </w:r>
      <w:proofErr w:type="gramStart"/>
      <w:r w:rsidRPr="00EC7EF6">
        <w:rPr>
          <w:rFonts w:eastAsia="等线"/>
        </w:rPr>
        <w:t>e.g.</w:t>
      </w:r>
      <w:proofErr w:type="gramEnd"/>
      <w:r w:rsidRPr="00EC7EF6">
        <w:rPr>
          <w:rFonts w:eastAsia="等线"/>
        </w:rPr>
        <w:t xml:space="preserve"> after timer expiry and re-acquire new SI after a while) corrects Common TA parameters and satellite's position to re-evaluate feeder link and service link delays.  After UE applies the TA based on new estimations, there will be a jump in transmit time. However, the UE is at the same time still applying old</w:t>
      </w:r>
      <w:r>
        <w:rPr>
          <w:rFonts w:eastAsia="等线"/>
        </w:rPr>
        <w:t>/</w:t>
      </w:r>
      <w:r w:rsidRPr="00EC7EF6">
        <w:rPr>
          <w:rFonts w:eastAsia="等线"/>
        </w:rPr>
        <w:t>accumulated TA commands. If the TA jump is large enough (</w:t>
      </w:r>
      <w:proofErr w:type="gramStart"/>
      <w:r w:rsidRPr="00EC7EF6">
        <w:rPr>
          <w:rFonts w:eastAsia="等线"/>
        </w:rPr>
        <w:t>e.g.</w:t>
      </w:r>
      <w:proofErr w:type="gramEnd"/>
      <w:r w:rsidRPr="00EC7EF6">
        <w:rPr>
          <w:rFonts w:eastAsia="等线"/>
        </w:rPr>
        <w:t xml:space="preserve"> up to 1us), then UE may not send PUCCH/PUSCH directly since it cannot ensure that UE’s signal arrival to </w:t>
      </w:r>
      <w:proofErr w:type="spellStart"/>
      <w:r w:rsidRPr="00EC7EF6">
        <w:rPr>
          <w:rFonts w:eastAsia="等线"/>
        </w:rPr>
        <w:t>gNB</w:t>
      </w:r>
      <w:proofErr w:type="spellEnd"/>
      <w:r w:rsidRPr="00EC7EF6">
        <w:rPr>
          <w:rFonts w:eastAsia="等线"/>
        </w:rPr>
        <w:t xml:space="preserve"> at the right time and within the cyclic prefix. Instead, a RACH is needed for TA adjustment by NW (via RAR and following TAC MAC CE).</w:t>
      </w:r>
      <w:r>
        <w:rPr>
          <w:rFonts w:eastAsia="等线"/>
        </w:rPr>
        <w:t xml:space="preserve"> </w:t>
      </w:r>
      <w:r w:rsidR="008B4AF9">
        <w:rPr>
          <w:rFonts w:eastAsia="等线"/>
        </w:rPr>
        <w:t>Some solution is proposed to solve the issue while it is up to RAN1 to address it or not</w:t>
      </w:r>
      <w:r w:rsidR="00C2712D">
        <w:rPr>
          <w:rFonts w:eastAsia="等线"/>
        </w:rPr>
        <w:t xml:space="preserve"> in L1</w:t>
      </w:r>
      <w:r w:rsidR="008B4AF9">
        <w:rPr>
          <w:rFonts w:eastAsia="等线"/>
        </w:rPr>
        <w:t>.</w:t>
      </w:r>
    </w:p>
    <w:p w14:paraId="21979A51" w14:textId="05A4C5F6" w:rsidR="00520157" w:rsidRDefault="00520157" w:rsidP="00520157">
      <w:pPr>
        <w:rPr>
          <w:b/>
          <w:bCs/>
        </w:rPr>
      </w:pPr>
      <w:r w:rsidRPr="00857283">
        <w:rPr>
          <w:b/>
          <w:bCs/>
        </w:rPr>
        <w:t xml:space="preserve">Proposal </w:t>
      </w:r>
      <w:r>
        <w:rPr>
          <w:b/>
          <w:bCs/>
        </w:rPr>
        <w:t>6</w:t>
      </w:r>
      <w:r w:rsidRPr="00857283">
        <w:rPr>
          <w:b/>
          <w:bCs/>
        </w:rPr>
        <w:t xml:space="preserve">: Upon UL synchronization failure due to the validity timer expiry, UE flushes all HARQ buffers and releases all resource configuration. RACH procedure </w:t>
      </w:r>
      <w:r>
        <w:rPr>
          <w:b/>
          <w:bCs/>
        </w:rPr>
        <w:t xml:space="preserve">should be used </w:t>
      </w:r>
      <w:r w:rsidRPr="00857283">
        <w:rPr>
          <w:b/>
          <w:bCs/>
        </w:rPr>
        <w:t xml:space="preserve">to recover from UL synchronization loss failure </w:t>
      </w:r>
      <w:r>
        <w:rPr>
          <w:b/>
          <w:bCs/>
        </w:rPr>
        <w:t>after</w:t>
      </w:r>
      <w:r w:rsidRPr="00857283">
        <w:rPr>
          <w:b/>
          <w:bCs/>
        </w:rPr>
        <w:t xml:space="preserve"> </w:t>
      </w:r>
      <w:r>
        <w:rPr>
          <w:b/>
          <w:bCs/>
        </w:rPr>
        <w:t xml:space="preserve">UE </w:t>
      </w:r>
      <w:r w:rsidRPr="00857283">
        <w:rPr>
          <w:b/>
          <w:bCs/>
        </w:rPr>
        <w:t>re-acquir</w:t>
      </w:r>
      <w:r>
        <w:rPr>
          <w:b/>
          <w:bCs/>
        </w:rPr>
        <w:t>es</w:t>
      </w:r>
      <w:r w:rsidRPr="00857283">
        <w:rPr>
          <w:b/>
          <w:bCs/>
        </w:rPr>
        <w:t xml:space="preserve"> the SIB for new assistance info.</w:t>
      </w:r>
    </w:p>
    <w:p w14:paraId="1D4B169B" w14:textId="77777777" w:rsidR="00D07605" w:rsidRDefault="00D07605" w:rsidP="00520157">
      <w:pPr>
        <w:rPr>
          <w:b/>
          <w:bCs/>
        </w:rPr>
      </w:pPr>
    </w:p>
    <w:p w14:paraId="0AF55ADD" w14:textId="48E14870" w:rsidR="00D07605" w:rsidRPr="006E13D1" w:rsidRDefault="00D07605" w:rsidP="00D07605">
      <w:pPr>
        <w:pStyle w:val="Heading2"/>
      </w:pPr>
      <w:r>
        <w:t>2</w:t>
      </w:r>
      <w:r w:rsidRPr="006E13D1">
        <w:t>.</w:t>
      </w:r>
      <w:r>
        <w:t>3</w:t>
      </w:r>
      <w:r w:rsidRPr="006E13D1">
        <w:tab/>
      </w:r>
      <w:r w:rsidRPr="00D07E54">
        <w:t>SR configuration for TA reporting MAC CE</w:t>
      </w:r>
    </w:p>
    <w:p w14:paraId="01AB765A" w14:textId="77777777" w:rsidR="00D07605" w:rsidRPr="00CA322D" w:rsidRDefault="00D07605" w:rsidP="00D07605">
      <w:pPr>
        <w:rPr>
          <w:lang w:eastAsia="zh-CN"/>
        </w:rPr>
      </w:pPr>
      <w:r>
        <w:t xml:space="preserve">It has been agreed in RAN2-117 meeting that, the network may configure UE to trigger an SR if a Timing Advance (TA) report is triggered and there are no available UL-SCH resource to accommodate the TA MAC CE. </w:t>
      </w:r>
    </w:p>
    <w:tbl>
      <w:tblPr>
        <w:tblStyle w:val="TableGrid"/>
        <w:tblW w:w="0" w:type="auto"/>
        <w:tblLook w:val="04A0" w:firstRow="1" w:lastRow="0" w:firstColumn="1" w:lastColumn="0" w:noHBand="0" w:noVBand="1"/>
      </w:tblPr>
      <w:tblGrid>
        <w:gridCol w:w="9631"/>
      </w:tblGrid>
      <w:tr w:rsidR="00D07605" w14:paraId="4806ED8E" w14:textId="77777777" w:rsidTr="00014C29">
        <w:tc>
          <w:tcPr>
            <w:tcW w:w="9631" w:type="dxa"/>
          </w:tcPr>
          <w:p w14:paraId="29E818AA" w14:textId="77777777" w:rsidR="00D07605" w:rsidRDefault="00D07605" w:rsidP="00D07605">
            <w:pPr>
              <w:pStyle w:val="ListParagraph"/>
              <w:numPr>
                <w:ilvl w:val="0"/>
                <w:numId w:val="14"/>
              </w:numPr>
            </w:pPr>
            <w:r w:rsidRPr="001E2203">
              <w:t xml:space="preserve">If a TA report is triggered and there are no available UL-SCH resources, </w:t>
            </w:r>
            <w:r w:rsidRPr="00CA322D">
              <w:rPr>
                <w:highlight w:val="yellow"/>
              </w:rPr>
              <w:t>the network may optionally configure UE to trigger an SR</w:t>
            </w:r>
            <w:r w:rsidRPr="001E2203">
              <w:t>. A UE capability is introduced for this.</w:t>
            </w:r>
          </w:p>
        </w:tc>
      </w:tr>
    </w:tbl>
    <w:p w14:paraId="4CD4291E" w14:textId="77777777" w:rsidR="00D07605" w:rsidRPr="008D2524" w:rsidRDefault="00D07605" w:rsidP="00D07605">
      <w:pPr>
        <w:rPr>
          <w:sz w:val="2"/>
          <w:szCs w:val="2"/>
        </w:rPr>
      </w:pPr>
    </w:p>
    <w:p w14:paraId="023A3726" w14:textId="56ECBA9B" w:rsidR="00D07605" w:rsidRDefault="00D07605" w:rsidP="00D07605">
      <w:r>
        <w:t>In the agreed MAC CR, the agreement has been captured as below.</w:t>
      </w:r>
    </w:p>
    <w:tbl>
      <w:tblPr>
        <w:tblStyle w:val="TableGrid"/>
        <w:tblW w:w="0" w:type="auto"/>
        <w:tblLook w:val="04A0" w:firstRow="1" w:lastRow="0" w:firstColumn="1" w:lastColumn="0" w:noHBand="0" w:noVBand="1"/>
      </w:tblPr>
      <w:tblGrid>
        <w:gridCol w:w="9631"/>
      </w:tblGrid>
      <w:tr w:rsidR="00D07605" w14:paraId="11B985F8" w14:textId="77777777" w:rsidTr="00014C29">
        <w:tc>
          <w:tcPr>
            <w:tcW w:w="9631" w:type="dxa"/>
          </w:tcPr>
          <w:p w14:paraId="0E6258B7" w14:textId="77777777" w:rsidR="00D07605" w:rsidRPr="00B96F59" w:rsidRDefault="00D07605" w:rsidP="00014C29">
            <w:pPr>
              <w:pStyle w:val="Heading3"/>
              <w:rPr>
                <w:sz w:val="24"/>
                <w:szCs w:val="18"/>
                <w:lang w:eastAsia="ko-KR"/>
              </w:rPr>
            </w:pPr>
            <w:r w:rsidRPr="00B96F59">
              <w:rPr>
                <w:sz w:val="24"/>
                <w:szCs w:val="18"/>
                <w:lang w:eastAsia="ko-KR"/>
              </w:rPr>
              <w:lastRenderedPageBreak/>
              <w:t>5.4.X</w:t>
            </w:r>
            <w:r w:rsidRPr="00B96F59">
              <w:rPr>
                <w:sz w:val="24"/>
                <w:szCs w:val="18"/>
                <w:lang w:eastAsia="ko-KR"/>
              </w:rPr>
              <w:tab/>
              <w:t>Timing Advance Reporting</w:t>
            </w:r>
          </w:p>
          <w:p w14:paraId="6DF228E4" w14:textId="77777777" w:rsidR="00D07605" w:rsidRPr="00B96F59" w:rsidRDefault="00D07605" w:rsidP="00014C29">
            <w:pPr>
              <w:rPr>
                <w:noProof/>
                <w:sz w:val="18"/>
                <w:szCs w:val="18"/>
                <w:lang w:eastAsia="ko-KR"/>
              </w:rPr>
            </w:pPr>
            <w:r w:rsidRPr="00B96F59">
              <w:rPr>
                <w:noProof/>
                <w:sz w:val="18"/>
                <w:szCs w:val="18"/>
                <w:lang w:eastAsia="ko-KR"/>
              </w:rPr>
              <w:t>The MAC entity shall:</w:t>
            </w:r>
          </w:p>
          <w:p w14:paraId="7E179D73" w14:textId="77777777" w:rsidR="00D07605" w:rsidRPr="00B96F59" w:rsidRDefault="00D07605" w:rsidP="00014C29">
            <w:pPr>
              <w:pStyle w:val="B1"/>
              <w:rPr>
                <w:rFonts w:eastAsia="Malgun Gothic"/>
                <w:noProof/>
                <w:sz w:val="18"/>
                <w:szCs w:val="18"/>
              </w:rPr>
            </w:pPr>
            <w:r w:rsidRPr="00B96F59">
              <w:rPr>
                <w:rFonts w:eastAsia="Malgun Gothic"/>
                <w:noProof/>
                <w:sz w:val="18"/>
                <w:szCs w:val="18"/>
              </w:rPr>
              <w:t>1&gt;</w:t>
            </w:r>
            <w:r w:rsidRPr="00B96F59">
              <w:rPr>
                <w:rFonts w:eastAsia="Malgun Gothic"/>
                <w:noProof/>
                <w:sz w:val="18"/>
                <w:szCs w:val="18"/>
              </w:rPr>
              <w:tab/>
              <w:t>if the Timing Advance reporting procedure determines that at least one TAR has been triggered and not cancelled:</w:t>
            </w:r>
          </w:p>
          <w:p w14:paraId="6B0030E6" w14:textId="77777777" w:rsidR="00D07605" w:rsidRPr="00B96F59" w:rsidRDefault="00D07605" w:rsidP="00014C29">
            <w:pPr>
              <w:pStyle w:val="B2"/>
              <w:rPr>
                <w:rFonts w:eastAsia="Malgun Gothic"/>
                <w:noProof/>
                <w:sz w:val="18"/>
                <w:szCs w:val="18"/>
              </w:rPr>
            </w:pPr>
            <w:r w:rsidRPr="00B96F59">
              <w:rPr>
                <w:rFonts w:eastAsia="Malgun Gothic"/>
                <w:noProof/>
                <w:sz w:val="18"/>
                <w:szCs w:val="18"/>
                <w:lang w:eastAsia="ko-KR"/>
              </w:rPr>
              <w:t>2&gt;</w:t>
            </w:r>
            <w:r w:rsidRPr="00B96F59">
              <w:rPr>
                <w:rFonts w:eastAsia="Malgun Gothic"/>
                <w:noProof/>
                <w:sz w:val="18"/>
                <w:szCs w:val="18"/>
              </w:rPr>
              <w:tab/>
              <w:t xml:space="preserve">if UL-SCH resources are available for a </w:t>
            </w:r>
            <w:r w:rsidRPr="00B96F59">
              <w:rPr>
                <w:rFonts w:eastAsia="Malgun Gothic"/>
                <w:noProof/>
                <w:sz w:val="18"/>
                <w:szCs w:val="18"/>
                <w:lang w:eastAsia="ko-KR"/>
              </w:rPr>
              <w:t xml:space="preserve">new </w:t>
            </w:r>
            <w:r w:rsidRPr="00B96F59">
              <w:rPr>
                <w:rFonts w:eastAsia="Malgun Gothic"/>
                <w:noProof/>
                <w:sz w:val="18"/>
                <w:szCs w:val="18"/>
              </w:rPr>
              <w:t>transmission and the UL-SCH resources can accommodate the Timing Advance Report MAC CE plus its subheader as a result of logical channel prioritization:</w:t>
            </w:r>
          </w:p>
          <w:p w14:paraId="0160C598" w14:textId="77777777" w:rsidR="00D07605" w:rsidRPr="00B96F59" w:rsidRDefault="00D07605" w:rsidP="00014C29">
            <w:pPr>
              <w:pStyle w:val="B3"/>
              <w:rPr>
                <w:rFonts w:eastAsia="Malgun Gothic"/>
                <w:noProof/>
                <w:sz w:val="18"/>
                <w:szCs w:val="18"/>
              </w:rPr>
            </w:pPr>
            <w:r w:rsidRPr="00B96F59">
              <w:rPr>
                <w:rFonts w:eastAsia="Malgun Gothic"/>
                <w:noProof/>
                <w:sz w:val="18"/>
                <w:szCs w:val="18"/>
                <w:lang w:eastAsia="ko-KR"/>
              </w:rPr>
              <w:t>3&gt;</w:t>
            </w:r>
            <w:r w:rsidRPr="00B96F59">
              <w:rPr>
                <w:rFonts w:eastAsia="Malgun Gothic"/>
                <w:noProof/>
                <w:sz w:val="18"/>
                <w:szCs w:val="18"/>
              </w:rPr>
              <w:tab/>
              <w:t xml:space="preserve">instruct the Multiplexing and Assembly procedure to generate the Timing Advance Report MAC </w:t>
            </w:r>
            <w:r w:rsidRPr="00B96F59">
              <w:rPr>
                <w:rFonts w:eastAsia="Malgun Gothic"/>
                <w:noProof/>
                <w:sz w:val="18"/>
                <w:szCs w:val="18"/>
                <w:lang w:eastAsia="ko-KR"/>
              </w:rPr>
              <w:t>CE</w:t>
            </w:r>
            <w:r w:rsidRPr="00B96F59">
              <w:rPr>
                <w:rFonts w:eastAsia="Malgun Gothic"/>
                <w:sz w:val="18"/>
                <w:szCs w:val="18"/>
                <w:lang w:eastAsia="ko-KR"/>
              </w:rPr>
              <w:t xml:space="preserve"> as defined in clause 6.1.</w:t>
            </w:r>
            <w:proofErr w:type="gramStart"/>
            <w:r w:rsidRPr="00B96F59">
              <w:rPr>
                <w:rFonts w:eastAsia="Malgun Gothic"/>
                <w:sz w:val="18"/>
                <w:szCs w:val="18"/>
                <w:lang w:eastAsia="ko-KR"/>
              </w:rPr>
              <w:t>3.XX</w:t>
            </w:r>
            <w:r w:rsidRPr="00B96F59">
              <w:rPr>
                <w:rFonts w:eastAsia="Malgun Gothic"/>
                <w:noProof/>
                <w:sz w:val="18"/>
                <w:szCs w:val="18"/>
              </w:rPr>
              <w:t>.</w:t>
            </w:r>
            <w:proofErr w:type="gramEnd"/>
          </w:p>
          <w:p w14:paraId="78890A31" w14:textId="77777777" w:rsidR="00D07605" w:rsidRPr="00B96F59" w:rsidRDefault="00D07605" w:rsidP="00014C29">
            <w:pPr>
              <w:pStyle w:val="B2"/>
              <w:rPr>
                <w:sz w:val="18"/>
                <w:szCs w:val="18"/>
              </w:rPr>
            </w:pPr>
            <w:r w:rsidRPr="00B96F59">
              <w:rPr>
                <w:sz w:val="18"/>
                <w:szCs w:val="18"/>
              </w:rPr>
              <w:t>2&gt;</w:t>
            </w:r>
            <w:r w:rsidRPr="00B96F59">
              <w:rPr>
                <w:sz w:val="18"/>
                <w:szCs w:val="18"/>
              </w:rPr>
              <w:tab/>
              <w:t>else</w:t>
            </w:r>
          </w:p>
          <w:p w14:paraId="3C58FFED" w14:textId="77777777" w:rsidR="00D07605" w:rsidRPr="00B96F59" w:rsidRDefault="00D07605" w:rsidP="00014C29">
            <w:pPr>
              <w:pStyle w:val="B3"/>
              <w:rPr>
                <w:rFonts w:eastAsia="Malgun Gothic"/>
                <w:sz w:val="18"/>
                <w:szCs w:val="18"/>
                <w:highlight w:val="yellow"/>
                <w:lang w:eastAsia="ko-KR"/>
              </w:rPr>
            </w:pPr>
            <w:r w:rsidRPr="00B96F59">
              <w:rPr>
                <w:rFonts w:eastAsia="Malgun Gothic"/>
                <w:sz w:val="18"/>
                <w:szCs w:val="18"/>
                <w:highlight w:val="yellow"/>
                <w:lang w:eastAsia="ko-KR"/>
              </w:rPr>
              <w:t>3&gt;</w:t>
            </w:r>
            <w:r w:rsidRPr="00B96F59">
              <w:rPr>
                <w:rFonts w:eastAsia="Malgun Gothic"/>
                <w:sz w:val="18"/>
                <w:szCs w:val="18"/>
                <w:highlight w:val="yellow"/>
                <w:lang w:eastAsia="ko-KR"/>
              </w:rPr>
              <w:tab/>
              <w:t xml:space="preserve">if </w:t>
            </w:r>
            <w:proofErr w:type="spellStart"/>
            <w:r w:rsidRPr="00B96F59">
              <w:rPr>
                <w:b/>
                <w:bCs/>
                <w:i/>
                <w:iCs/>
                <w:sz w:val="18"/>
                <w:szCs w:val="18"/>
                <w:highlight w:val="yellow"/>
                <w:lang w:eastAsia="ko-KR"/>
              </w:rPr>
              <w:t>TimingAdvanceSR</w:t>
            </w:r>
            <w:proofErr w:type="spellEnd"/>
            <w:r w:rsidRPr="00B96F59">
              <w:rPr>
                <w:sz w:val="18"/>
                <w:szCs w:val="18"/>
                <w:highlight w:val="yellow"/>
                <w:lang w:eastAsia="ko-KR"/>
              </w:rPr>
              <w:t xml:space="preserve"> is configured with value </w:t>
            </w:r>
            <w:proofErr w:type="gramStart"/>
            <w:r w:rsidRPr="00B96F59">
              <w:rPr>
                <w:sz w:val="18"/>
                <w:szCs w:val="18"/>
                <w:highlight w:val="yellow"/>
                <w:lang w:eastAsia="ko-KR"/>
              </w:rPr>
              <w:t>enabled</w:t>
            </w:r>
            <w:r w:rsidRPr="00B96F59">
              <w:rPr>
                <w:rFonts w:eastAsia="Malgun Gothic"/>
                <w:sz w:val="18"/>
                <w:szCs w:val="18"/>
                <w:highlight w:val="yellow"/>
                <w:lang w:eastAsia="ko-KR"/>
              </w:rPr>
              <w:t>;</w:t>
            </w:r>
            <w:proofErr w:type="gramEnd"/>
          </w:p>
          <w:p w14:paraId="3D5EEB5C" w14:textId="77777777" w:rsidR="00D07605" w:rsidRPr="00B96F59" w:rsidRDefault="00D07605" w:rsidP="00014C29">
            <w:pPr>
              <w:pStyle w:val="B4"/>
              <w:rPr>
                <w:sz w:val="18"/>
                <w:szCs w:val="18"/>
              </w:rPr>
            </w:pPr>
            <w:r w:rsidRPr="00B96F59">
              <w:rPr>
                <w:sz w:val="18"/>
                <w:szCs w:val="18"/>
                <w:highlight w:val="yellow"/>
                <w:lang w:eastAsia="ko-KR"/>
              </w:rPr>
              <w:t>4&gt;</w:t>
            </w:r>
            <w:r w:rsidRPr="00B96F59">
              <w:rPr>
                <w:sz w:val="18"/>
                <w:szCs w:val="18"/>
                <w:highlight w:val="yellow"/>
              </w:rPr>
              <w:tab/>
            </w:r>
            <w:r w:rsidRPr="00B96F59">
              <w:rPr>
                <w:sz w:val="18"/>
                <w:szCs w:val="18"/>
                <w:highlight w:val="yellow"/>
                <w:lang w:eastAsia="ko-KR"/>
              </w:rPr>
              <w:t xml:space="preserve">trigger </w:t>
            </w:r>
            <w:r w:rsidRPr="00B96F59">
              <w:rPr>
                <w:sz w:val="18"/>
                <w:szCs w:val="18"/>
                <w:highlight w:val="yellow"/>
              </w:rPr>
              <w:t>a Scheduling Request.</w:t>
            </w:r>
          </w:p>
          <w:p w14:paraId="7D77EE1A" w14:textId="77777777" w:rsidR="00D07605" w:rsidRPr="00B96F59" w:rsidRDefault="00D07605" w:rsidP="00014C29">
            <w:pPr>
              <w:pStyle w:val="NO"/>
              <w:rPr>
                <w:noProof/>
                <w:sz w:val="18"/>
                <w:szCs w:val="18"/>
              </w:rPr>
            </w:pPr>
            <w:r w:rsidRPr="00B96F59">
              <w:rPr>
                <w:noProof/>
                <w:sz w:val="18"/>
                <w:szCs w:val="18"/>
              </w:rPr>
              <w:t>…</w:t>
            </w:r>
          </w:p>
          <w:p w14:paraId="7CF658CC" w14:textId="77777777" w:rsidR="00D07605" w:rsidRDefault="00D07605" w:rsidP="00014C29">
            <w:pPr>
              <w:rPr>
                <w:lang w:eastAsia="ko-KR"/>
              </w:rPr>
            </w:pPr>
            <w:r w:rsidRPr="00B96F59">
              <w:rPr>
                <w:rFonts w:eastAsia="Malgun Gothic"/>
                <w:sz w:val="18"/>
                <w:szCs w:val="18"/>
                <w:lang w:eastAsia="ko-KR"/>
              </w:rPr>
              <w:t>All triggered Timing Advance reports shall be cancelled when a MAC PDU is transmitted and this PDU includes the corresponding Timing Advance Report</w:t>
            </w:r>
            <w:r w:rsidRPr="00B96F59">
              <w:rPr>
                <w:rFonts w:eastAsia="Malgun Gothic"/>
                <w:sz w:val="18"/>
                <w:szCs w:val="18"/>
              </w:rPr>
              <w:t xml:space="preserve"> </w:t>
            </w:r>
            <w:r w:rsidRPr="00B96F59">
              <w:rPr>
                <w:rFonts w:eastAsia="Malgun Gothic"/>
                <w:sz w:val="18"/>
                <w:szCs w:val="18"/>
                <w:lang w:eastAsia="ko-KR"/>
              </w:rPr>
              <w:t>MAC CE.</w:t>
            </w:r>
          </w:p>
        </w:tc>
      </w:tr>
    </w:tbl>
    <w:p w14:paraId="15553850" w14:textId="77777777" w:rsidR="00D07605" w:rsidRPr="00B96F59" w:rsidRDefault="00D07605" w:rsidP="00D07605">
      <w:pPr>
        <w:rPr>
          <w:sz w:val="2"/>
          <w:szCs w:val="2"/>
        </w:rPr>
      </w:pPr>
    </w:p>
    <w:p w14:paraId="015E17E7" w14:textId="4479272C" w:rsidR="00D07605" w:rsidRDefault="00D07605" w:rsidP="00D07605">
      <w:pPr>
        <w:jc w:val="both"/>
      </w:pPr>
      <w:r>
        <w:rPr>
          <w:lang w:eastAsia="zh-CN"/>
        </w:rPr>
        <w:t>W</w:t>
      </w:r>
      <w:r>
        <w:rPr>
          <w:rFonts w:hint="eastAsia"/>
          <w:lang w:eastAsia="zh-CN"/>
        </w:rPr>
        <w:t>hile</w:t>
      </w:r>
      <w:r>
        <w:rPr>
          <w:lang w:eastAsia="zh-CN"/>
        </w:rPr>
        <w:t xml:space="preserve"> whether the parameter </w:t>
      </w:r>
      <w:proofErr w:type="spellStart"/>
      <w:r w:rsidRPr="00C17579">
        <w:rPr>
          <w:b/>
          <w:bCs/>
          <w:i/>
          <w:iCs/>
          <w:lang w:eastAsia="zh-CN"/>
        </w:rPr>
        <w:t>TimingAdvanceSR</w:t>
      </w:r>
      <w:proofErr w:type="spellEnd"/>
      <w:r>
        <w:rPr>
          <w:lang w:eastAsia="zh-CN"/>
        </w:rPr>
        <w:t xml:space="preserve"> is added is still in Editor’s note in the agreed RRC CR.</w:t>
      </w:r>
    </w:p>
    <w:tbl>
      <w:tblPr>
        <w:tblStyle w:val="TableGrid"/>
        <w:tblW w:w="0" w:type="auto"/>
        <w:tblLook w:val="04A0" w:firstRow="1" w:lastRow="0" w:firstColumn="1" w:lastColumn="0" w:noHBand="0" w:noVBand="1"/>
      </w:tblPr>
      <w:tblGrid>
        <w:gridCol w:w="9631"/>
      </w:tblGrid>
      <w:tr w:rsidR="00D07605" w14:paraId="344FEED0" w14:textId="77777777" w:rsidTr="00014C29">
        <w:tc>
          <w:tcPr>
            <w:tcW w:w="9913" w:type="dxa"/>
          </w:tcPr>
          <w:p w14:paraId="11C7AD4C" w14:textId="77777777" w:rsidR="00D07605" w:rsidRPr="00825F3B" w:rsidRDefault="00D07605" w:rsidP="00014C29">
            <w:pPr>
              <w:pStyle w:val="PL"/>
            </w:pPr>
            <w:r>
              <w:rPr>
                <w:color w:val="808080"/>
              </w:rPr>
              <w:t xml:space="preserve">--editor’s note: may need to add here parameter </w:t>
            </w:r>
            <w:r w:rsidRPr="00B41698">
              <w:rPr>
                <w:b/>
                <w:bCs/>
                <w:color w:val="002060"/>
              </w:rPr>
              <w:t>TimingAdvanceSR</w:t>
            </w:r>
            <w:r>
              <w:rPr>
                <w:color w:val="002060"/>
              </w:rPr>
              <w:t xml:space="preserve"> </w:t>
            </w:r>
          </w:p>
        </w:tc>
      </w:tr>
    </w:tbl>
    <w:p w14:paraId="79897B5C" w14:textId="77777777" w:rsidR="00D07605" w:rsidRPr="001A737C" w:rsidRDefault="00D07605" w:rsidP="00D07605">
      <w:pPr>
        <w:rPr>
          <w:sz w:val="2"/>
          <w:szCs w:val="2"/>
        </w:rPr>
      </w:pPr>
    </w:p>
    <w:p w14:paraId="2A4E8028" w14:textId="6752ED31" w:rsidR="00D07605" w:rsidRDefault="00D07605" w:rsidP="00D07605">
      <w:r>
        <w:t xml:space="preserve">According to current MAC specification, </w:t>
      </w:r>
      <w:r>
        <w:rPr>
          <w:lang w:eastAsia="ko-KR"/>
        </w:rPr>
        <w:t>e</w:t>
      </w:r>
      <w:r w:rsidRPr="007F5E58">
        <w:rPr>
          <w:lang w:eastAsia="ko-KR"/>
        </w:rPr>
        <w:t xml:space="preserve">ach </w:t>
      </w:r>
      <w:r>
        <w:rPr>
          <w:lang w:eastAsia="ko-KR"/>
        </w:rPr>
        <w:t>LCH</w:t>
      </w:r>
      <w:r w:rsidRPr="007F5E58">
        <w:rPr>
          <w:lang w:eastAsia="ko-KR"/>
        </w:rPr>
        <w:t xml:space="preserve">, </w:t>
      </w:r>
      <w:proofErr w:type="spellStart"/>
      <w:r w:rsidRPr="007F5E58">
        <w:rPr>
          <w:lang w:eastAsia="ko-KR"/>
        </w:rPr>
        <w:t>SCell</w:t>
      </w:r>
      <w:proofErr w:type="spellEnd"/>
      <w:r w:rsidRPr="007F5E58">
        <w:rPr>
          <w:lang w:eastAsia="ko-KR"/>
        </w:rPr>
        <w:t xml:space="preserve"> beam failure recovery, and consistent LBT failure recovery, may be mapped to zero or one SR configuration</w:t>
      </w:r>
      <w:r>
        <w:rPr>
          <w:lang w:eastAsia="ko-KR"/>
        </w:rPr>
        <w:t>, which is configured by RRC</w:t>
      </w:r>
      <w:r w:rsidRPr="007F5E58">
        <w:rPr>
          <w:lang w:eastAsia="ko-KR"/>
        </w:rPr>
        <w:t xml:space="preserve">. </w:t>
      </w:r>
      <w:r>
        <w:rPr>
          <w:lang w:eastAsia="ko-KR"/>
        </w:rPr>
        <w:t>And t</w:t>
      </w:r>
      <w:r w:rsidRPr="007F5E58">
        <w:rPr>
          <w:lang w:eastAsia="ko-KR"/>
        </w:rPr>
        <w:t xml:space="preserve">he SR configuration of the </w:t>
      </w:r>
      <w:r>
        <w:rPr>
          <w:lang w:eastAsia="ko-KR"/>
        </w:rPr>
        <w:t>LCH</w:t>
      </w:r>
      <w:r w:rsidRPr="007F5E58">
        <w:rPr>
          <w:lang w:eastAsia="ko-KR"/>
        </w:rPr>
        <w:t xml:space="preserve"> that triggered a BSR </w:t>
      </w:r>
      <w:r w:rsidRPr="007F5E58">
        <w:rPr>
          <w:rFonts w:eastAsia="Malgun Gothic"/>
          <w:lang w:eastAsia="ko-KR"/>
        </w:rPr>
        <w:t xml:space="preserve">or the </w:t>
      </w:r>
      <w:proofErr w:type="spellStart"/>
      <w:r w:rsidRPr="007F5E58">
        <w:rPr>
          <w:rFonts w:eastAsia="Malgun Gothic"/>
          <w:lang w:eastAsia="ko-KR"/>
        </w:rPr>
        <w:t>SCell</w:t>
      </w:r>
      <w:proofErr w:type="spellEnd"/>
      <w:r w:rsidRPr="007F5E58">
        <w:rPr>
          <w:rFonts w:eastAsia="Malgun Gothic"/>
          <w:lang w:eastAsia="ko-KR"/>
        </w:rPr>
        <w:t xml:space="preserve"> beam failure recovery </w:t>
      </w:r>
      <w:r w:rsidRPr="007F5E58">
        <w:rPr>
          <w:lang w:eastAsia="ko-KR"/>
        </w:rPr>
        <w:t xml:space="preserve">or the consistent LBT failure recovery is considered as corresponding SR configuration for the triggered SR. </w:t>
      </w:r>
      <w:r>
        <w:t>However, there is no discussion regarding which SR configuration should be used for SR triggered by TA MAC CE.</w:t>
      </w:r>
    </w:p>
    <w:p w14:paraId="209746D7" w14:textId="28B48BDF" w:rsidR="00D07605" w:rsidRPr="001A737C" w:rsidRDefault="00D07605" w:rsidP="00D07605">
      <w:pPr>
        <w:rPr>
          <w:b/>
        </w:rPr>
      </w:pPr>
      <w:r w:rsidRPr="001A737C">
        <w:rPr>
          <w:b/>
        </w:rPr>
        <w:t xml:space="preserve">Observation </w:t>
      </w:r>
      <w:r>
        <w:rPr>
          <w:b/>
        </w:rPr>
        <w:t>4</w:t>
      </w:r>
      <w:r w:rsidRPr="001A737C">
        <w:rPr>
          <w:b/>
        </w:rPr>
        <w:t>: For SR triggered by T</w:t>
      </w:r>
      <w:r w:rsidRPr="001A737C">
        <w:rPr>
          <w:b/>
          <w:lang w:eastAsia="zh-CN"/>
        </w:rPr>
        <w:t xml:space="preserve">iming </w:t>
      </w:r>
      <w:r w:rsidRPr="001A737C">
        <w:rPr>
          <w:b/>
        </w:rPr>
        <w:t xml:space="preserve">Advance </w:t>
      </w:r>
      <w:r w:rsidRPr="001A737C">
        <w:rPr>
          <w:rFonts w:hint="eastAsia"/>
          <w:b/>
          <w:lang w:eastAsia="zh-CN"/>
        </w:rPr>
        <w:t>report</w:t>
      </w:r>
      <w:r w:rsidRPr="001A737C">
        <w:rPr>
          <w:b/>
        </w:rPr>
        <w:t xml:space="preserve"> </w:t>
      </w:r>
      <w:r w:rsidRPr="001A737C">
        <w:rPr>
          <w:rFonts w:hint="eastAsia"/>
          <w:b/>
          <w:lang w:eastAsia="zh-CN"/>
        </w:rPr>
        <w:t>MAC</w:t>
      </w:r>
      <w:r w:rsidRPr="001A737C">
        <w:rPr>
          <w:b/>
          <w:lang w:eastAsia="zh-CN"/>
        </w:rPr>
        <w:t xml:space="preserve"> CE</w:t>
      </w:r>
      <w:r w:rsidRPr="001A737C">
        <w:rPr>
          <w:b/>
        </w:rPr>
        <w:t>, it is not clear which SR configuration should be used.</w:t>
      </w:r>
    </w:p>
    <w:p w14:paraId="66856472" w14:textId="77777777" w:rsidR="00D07605" w:rsidRDefault="00D07605" w:rsidP="00D07605">
      <w:pPr>
        <w:spacing w:after="160" w:line="259" w:lineRule="auto"/>
        <w:jc w:val="both"/>
        <w:rPr>
          <w:lang w:val="en-US"/>
        </w:rPr>
      </w:pPr>
      <w:r>
        <w:rPr>
          <w:lang w:val="en-US"/>
        </w:rPr>
        <w:t>RAN2 has agreed that the SR triggered for TA reporting is optionally configured by NW, in our understanding:</w:t>
      </w:r>
    </w:p>
    <w:p w14:paraId="266B480D" w14:textId="77777777" w:rsidR="00D07605" w:rsidRPr="00086453" w:rsidRDefault="00D07605" w:rsidP="00D07605">
      <w:pPr>
        <w:pStyle w:val="ListParagraph"/>
        <w:numPr>
          <w:ilvl w:val="0"/>
          <w:numId w:val="14"/>
        </w:numPr>
        <w:spacing w:after="160" w:line="259" w:lineRule="auto"/>
        <w:jc w:val="both"/>
        <w:rPr>
          <w:lang w:val="en-US"/>
        </w:rPr>
      </w:pPr>
      <w:r w:rsidRPr="00086453">
        <w:rPr>
          <w:lang w:val="en-US"/>
        </w:rPr>
        <w:t xml:space="preserve">If the UE is NOT configured to trigger SR to report its TA to NW, NW would assume UE should be scheduled with maximum TA of the cell to avoid UL scheduling failure. </w:t>
      </w:r>
    </w:p>
    <w:p w14:paraId="7CB7DE01" w14:textId="77777777" w:rsidR="00D07605" w:rsidRPr="00086453" w:rsidRDefault="00D07605" w:rsidP="00D07605">
      <w:pPr>
        <w:pStyle w:val="ListParagraph"/>
        <w:numPr>
          <w:ilvl w:val="0"/>
          <w:numId w:val="14"/>
        </w:numPr>
        <w:spacing w:after="160" w:line="259" w:lineRule="auto"/>
        <w:jc w:val="both"/>
        <w:rPr>
          <w:lang w:val="en-US"/>
        </w:rPr>
      </w:pPr>
      <w:r w:rsidRPr="00086453">
        <w:rPr>
          <w:lang w:val="en-US"/>
        </w:rPr>
        <w:t xml:space="preserve">If the </w:t>
      </w:r>
      <w:r w:rsidRPr="00AF4E92">
        <w:t xml:space="preserve">UE </w:t>
      </w:r>
      <w:r>
        <w:rPr>
          <w:lang w:eastAsia="zh-CN"/>
        </w:rPr>
        <w:t>is configured to</w:t>
      </w:r>
      <w:r w:rsidRPr="00AF4E92">
        <w:t xml:space="preserve"> </w:t>
      </w:r>
      <w:r>
        <w:t xml:space="preserve">trigger SR to </w:t>
      </w:r>
      <w:r w:rsidRPr="00AF4E92">
        <w:t>report</w:t>
      </w:r>
      <w:r>
        <w:t xml:space="preserve"> TA MAC CE to NW, UE should report that to NW in time hence </w:t>
      </w:r>
      <w:r w:rsidRPr="00AF4E92">
        <w:t xml:space="preserve">NW can </w:t>
      </w:r>
      <w:r w:rsidRPr="00086453">
        <w:rPr>
          <w:lang w:val="en-US"/>
        </w:rPr>
        <w:t xml:space="preserve">configure the UE with a proper UE-specific </w:t>
      </w:r>
      <w:proofErr w:type="spellStart"/>
      <w:r w:rsidRPr="00086453">
        <w:rPr>
          <w:lang w:val="en-US"/>
        </w:rPr>
        <w:t>K_</w:t>
      </w:r>
      <w:r w:rsidRPr="00086453">
        <w:rPr>
          <w:rFonts w:hint="eastAsia"/>
          <w:lang w:val="en-US"/>
        </w:rPr>
        <w:t>o</w:t>
      </w:r>
      <w:r w:rsidRPr="00086453">
        <w:rPr>
          <w:lang w:val="en-US"/>
        </w:rPr>
        <w:t>ffset</w:t>
      </w:r>
      <w:proofErr w:type="spellEnd"/>
      <w:r w:rsidRPr="00086453">
        <w:rPr>
          <w:lang w:val="en-US"/>
        </w:rPr>
        <w:t xml:space="preserve"> for UL scheduling. </w:t>
      </w:r>
      <w:r>
        <w:rPr>
          <w:lang w:val="en-US"/>
        </w:rPr>
        <w:t xml:space="preserve"> </w:t>
      </w:r>
      <w:r w:rsidRPr="00086453">
        <w:rPr>
          <w:lang w:val="en-US"/>
        </w:rPr>
        <w:t xml:space="preserve">Otherwise, if there is some delay in TA reporting, NW may assume the old </w:t>
      </w:r>
      <w:proofErr w:type="spellStart"/>
      <w:r w:rsidRPr="00086453">
        <w:rPr>
          <w:lang w:val="en-US"/>
        </w:rPr>
        <w:t>K_offset</w:t>
      </w:r>
      <w:proofErr w:type="spellEnd"/>
      <w:r w:rsidRPr="00086453">
        <w:rPr>
          <w:lang w:val="en-US"/>
        </w:rPr>
        <w:t xml:space="preserve"> is still valid which may cause NW schedule the UE with (outdated K_offset+K2) which is smaller than the actual UE-specific TA. In this case, UE UL transmission will be failed due to loss of causality – the UE cannot be expected to transmit information prior to obtaining instructions to transmit said information. </w:t>
      </w:r>
    </w:p>
    <w:p w14:paraId="34CCD0EA" w14:textId="4A0AA6B1" w:rsidR="00D07605" w:rsidRPr="00086453" w:rsidRDefault="00D07605" w:rsidP="00D07605">
      <w:pPr>
        <w:rPr>
          <w:b/>
        </w:rPr>
      </w:pPr>
      <w:r w:rsidRPr="00086453">
        <w:rPr>
          <w:b/>
        </w:rPr>
        <w:t xml:space="preserve">Observation </w:t>
      </w:r>
      <w:r>
        <w:rPr>
          <w:b/>
        </w:rPr>
        <w:t>5</w:t>
      </w:r>
      <w:r w:rsidRPr="00086453">
        <w:rPr>
          <w:b/>
        </w:rPr>
        <w:t xml:space="preserve">: </w:t>
      </w:r>
      <w:r w:rsidRPr="00086453">
        <w:rPr>
          <w:b/>
          <w:lang w:val="en-US"/>
        </w:rPr>
        <w:t xml:space="preserve">If the </w:t>
      </w:r>
      <w:r w:rsidRPr="00086453">
        <w:rPr>
          <w:b/>
        </w:rPr>
        <w:t xml:space="preserve">UE </w:t>
      </w:r>
      <w:r w:rsidRPr="00086453">
        <w:rPr>
          <w:b/>
          <w:lang w:eastAsia="zh-CN"/>
        </w:rPr>
        <w:t>is configured to</w:t>
      </w:r>
      <w:r w:rsidRPr="00086453">
        <w:rPr>
          <w:b/>
        </w:rPr>
        <w:t xml:space="preserve"> trigger SR to report TA MAC CE to NW, UE should report </w:t>
      </w:r>
      <w:r>
        <w:rPr>
          <w:b/>
        </w:rPr>
        <w:t>TA</w:t>
      </w:r>
      <w:r w:rsidRPr="00086453">
        <w:rPr>
          <w:b/>
        </w:rPr>
        <w:t xml:space="preserve"> to NW in time to avoid </w:t>
      </w:r>
      <w:r w:rsidRPr="00086453">
        <w:rPr>
          <w:b/>
          <w:lang w:val="en-US"/>
        </w:rPr>
        <w:t>UL data transmission failure</w:t>
      </w:r>
      <w:r>
        <w:rPr>
          <w:b/>
          <w:lang w:val="en-US"/>
        </w:rPr>
        <w:t xml:space="preserve"> (and UL scheduling failure)</w:t>
      </w:r>
      <w:r w:rsidRPr="00086453">
        <w:rPr>
          <w:b/>
        </w:rPr>
        <w:t>.</w:t>
      </w:r>
    </w:p>
    <w:p w14:paraId="307760EC" w14:textId="77777777" w:rsidR="00D07605" w:rsidRPr="008C31D0" w:rsidRDefault="00D07605" w:rsidP="00D07605">
      <w:r w:rsidRPr="29E81F1F">
        <w:rPr>
          <w:lang w:eastAsia="zh-CN"/>
        </w:rPr>
        <w:t xml:space="preserve">To make sure UE can report the TA MAC CE to NW in time if UL-SCH is not available, one option is that </w:t>
      </w:r>
      <w:r w:rsidRPr="29E81F1F">
        <w:rPr>
          <w:rFonts w:cs="Arial"/>
          <w:lang w:eastAsia="zh-CN"/>
        </w:rPr>
        <w:t xml:space="preserve">TA report MAC CE can be mapped to one SR configuration and the SR configuration is used for transmitting the SR triggered by TA MAC CE. If the SR configuration is absent, UE should not trigger SR and RACH to report TA MAC CE. In our understanding, using RACH is too expensive to report the TA only for UL scheduling optimization. If NW really think TA is important for UL scheduling, NW should configure SR configuration for the UE (otherwise NW can anyway schedule the UE with </w:t>
      </w:r>
      <w:r>
        <w:t xml:space="preserve">maximum cell TA). In this option, SR configuration presence/absence can be used by NW to configure UE to trigger an SR hence </w:t>
      </w:r>
      <w:r w:rsidRPr="29E81F1F">
        <w:rPr>
          <w:lang w:eastAsia="zh-CN"/>
        </w:rPr>
        <w:t xml:space="preserve">parameter </w:t>
      </w:r>
      <w:proofErr w:type="spellStart"/>
      <w:r w:rsidRPr="29E81F1F">
        <w:rPr>
          <w:b/>
          <w:bCs/>
          <w:i/>
          <w:iCs/>
          <w:lang w:eastAsia="zh-CN"/>
        </w:rPr>
        <w:t>TimingAdvanceSR</w:t>
      </w:r>
      <w:proofErr w:type="spellEnd"/>
      <w:r w:rsidRPr="29E81F1F">
        <w:rPr>
          <w:i/>
          <w:iCs/>
          <w:lang w:eastAsia="zh-CN"/>
        </w:rPr>
        <w:t xml:space="preserve"> </w:t>
      </w:r>
      <w:r w:rsidRPr="29E81F1F">
        <w:rPr>
          <w:lang w:eastAsia="zh-CN"/>
        </w:rPr>
        <w:t>agreed in the running CR is not needed</w:t>
      </w:r>
      <w:r>
        <w:t>.</w:t>
      </w:r>
    </w:p>
    <w:p w14:paraId="6ECE1540" w14:textId="77777777" w:rsidR="00D07605" w:rsidRDefault="00D07605" w:rsidP="00D07605">
      <w:pPr>
        <w:spacing w:after="160" w:line="259" w:lineRule="auto"/>
        <w:jc w:val="both"/>
        <w:rPr>
          <w:rFonts w:cs="Arial"/>
          <w:szCs w:val="22"/>
          <w:lang w:eastAsia="zh-CN"/>
        </w:rPr>
      </w:pPr>
      <w:r>
        <w:rPr>
          <w:lang w:eastAsia="zh-CN"/>
        </w:rPr>
        <w:t xml:space="preserve">The other option is to reuse the parameter </w:t>
      </w:r>
      <w:proofErr w:type="spellStart"/>
      <w:r w:rsidRPr="00C17579">
        <w:rPr>
          <w:b/>
          <w:bCs/>
          <w:i/>
          <w:iCs/>
          <w:lang w:eastAsia="zh-CN"/>
        </w:rPr>
        <w:t>TimingAdvanceSR</w:t>
      </w:r>
      <w:proofErr w:type="spellEnd"/>
      <w:r>
        <w:rPr>
          <w:b/>
          <w:bCs/>
          <w:i/>
          <w:iCs/>
          <w:lang w:eastAsia="zh-CN"/>
        </w:rPr>
        <w:t xml:space="preserve"> </w:t>
      </w:r>
      <w:r>
        <w:rPr>
          <w:lang w:eastAsia="zh-CN"/>
        </w:rPr>
        <w:t xml:space="preserve">to control whether UE should trigger SR for TA MAC CE and the </w:t>
      </w:r>
      <w:r w:rsidRPr="008C31D0">
        <w:rPr>
          <w:rFonts w:cs="Arial"/>
          <w:szCs w:val="22"/>
          <w:lang w:eastAsia="zh-CN"/>
        </w:rPr>
        <w:t>SR configuration</w:t>
      </w:r>
      <w:r>
        <w:rPr>
          <w:rFonts w:cs="Arial"/>
          <w:szCs w:val="22"/>
          <w:lang w:eastAsia="zh-CN"/>
        </w:rPr>
        <w:t xml:space="preserve"> for LCH can be reused for TA MAC CE. For example,</w:t>
      </w:r>
      <w:r w:rsidRPr="008C31D0">
        <w:rPr>
          <w:rFonts w:cs="Arial"/>
          <w:szCs w:val="22"/>
          <w:lang w:eastAsia="zh-CN"/>
        </w:rPr>
        <w:t xml:space="preserve"> the </w:t>
      </w:r>
      <w:r>
        <w:rPr>
          <w:rFonts w:cs="Arial"/>
          <w:szCs w:val="22"/>
          <w:lang w:eastAsia="zh-CN"/>
        </w:rPr>
        <w:t xml:space="preserve">SR configuration of the </w:t>
      </w:r>
      <w:r w:rsidRPr="008C31D0">
        <w:rPr>
          <w:rFonts w:cs="Arial"/>
          <w:szCs w:val="22"/>
          <w:lang w:eastAsia="zh-CN"/>
        </w:rPr>
        <w:t xml:space="preserve">highest priority LCH is used </w:t>
      </w:r>
      <w:r>
        <w:rPr>
          <w:rFonts w:cs="Arial"/>
          <w:szCs w:val="22"/>
          <w:lang w:eastAsia="zh-CN"/>
        </w:rPr>
        <w:t>to</w:t>
      </w:r>
      <w:r w:rsidRPr="008C31D0">
        <w:rPr>
          <w:rFonts w:cs="Arial"/>
          <w:szCs w:val="22"/>
          <w:lang w:eastAsia="zh-CN"/>
        </w:rPr>
        <w:t xml:space="preserve"> transmit the SR triggered by TA MAC</w:t>
      </w:r>
      <w:r>
        <w:rPr>
          <w:rFonts w:cs="Arial"/>
          <w:szCs w:val="22"/>
          <w:lang w:eastAsia="zh-CN"/>
        </w:rPr>
        <w:t xml:space="preserve"> </w:t>
      </w:r>
      <w:r w:rsidRPr="008C31D0">
        <w:rPr>
          <w:rFonts w:cs="Arial"/>
          <w:szCs w:val="22"/>
          <w:lang w:eastAsia="zh-CN"/>
        </w:rPr>
        <w:t>CE</w:t>
      </w:r>
      <w:r>
        <w:rPr>
          <w:rFonts w:cs="Arial"/>
          <w:szCs w:val="22"/>
          <w:lang w:eastAsia="zh-CN"/>
        </w:rPr>
        <w:t xml:space="preserve"> to make sure NW can schedule the UE in time for TA reporting. Considering the very late phase of Rel-17, we slightly prefer this option to have less specification impact.</w:t>
      </w:r>
    </w:p>
    <w:p w14:paraId="73121815" w14:textId="2AB83F2C" w:rsidR="00D07605" w:rsidRPr="008C31D0" w:rsidRDefault="00D07605" w:rsidP="00D07605">
      <w:pPr>
        <w:spacing w:after="160" w:line="259" w:lineRule="auto"/>
        <w:jc w:val="both"/>
        <w:rPr>
          <w:b/>
          <w:bCs/>
          <w:lang w:val="en-US"/>
        </w:rPr>
      </w:pPr>
      <w:r w:rsidRPr="008C31D0">
        <w:rPr>
          <w:b/>
          <w:bCs/>
          <w:lang w:val="en-US"/>
        </w:rPr>
        <w:t xml:space="preserve">Proposal </w:t>
      </w:r>
      <w:r>
        <w:rPr>
          <w:b/>
          <w:bCs/>
          <w:lang w:val="en-US"/>
        </w:rPr>
        <w:t>7</w:t>
      </w:r>
      <w:r w:rsidRPr="008C31D0">
        <w:rPr>
          <w:b/>
          <w:bCs/>
          <w:lang w:val="en-US"/>
        </w:rPr>
        <w:t xml:space="preserve">: </w:t>
      </w:r>
      <w:r>
        <w:rPr>
          <w:b/>
          <w:bCs/>
          <w:lang w:val="en-US"/>
        </w:rPr>
        <w:t xml:space="preserve">RAN2 to discuss below two options for SR configuration for TA MAC CE reporting </w:t>
      </w:r>
    </w:p>
    <w:p w14:paraId="1832C3C2" w14:textId="77777777" w:rsidR="00D07605" w:rsidRPr="008C31D0" w:rsidRDefault="00D07605" w:rsidP="00D07605">
      <w:pPr>
        <w:pStyle w:val="ListParagraph"/>
        <w:numPr>
          <w:ilvl w:val="0"/>
          <w:numId w:val="15"/>
        </w:numPr>
        <w:spacing w:after="0"/>
        <w:jc w:val="both"/>
        <w:rPr>
          <w:rFonts w:cs="Arial"/>
          <w:b/>
          <w:bCs/>
          <w:szCs w:val="22"/>
          <w:lang w:eastAsia="zh-CN"/>
        </w:rPr>
      </w:pPr>
      <w:r w:rsidRPr="008C31D0">
        <w:rPr>
          <w:rFonts w:cs="Arial"/>
          <w:b/>
          <w:bCs/>
          <w:szCs w:val="22"/>
          <w:lang w:eastAsia="zh-CN"/>
        </w:rPr>
        <w:lastRenderedPageBreak/>
        <w:t>Option 1: explicit SR configuration for TA MAC CE</w:t>
      </w:r>
    </w:p>
    <w:p w14:paraId="6E8CB321" w14:textId="77777777" w:rsidR="00D07605" w:rsidRDefault="00D07605" w:rsidP="00D07605">
      <w:pPr>
        <w:pStyle w:val="ListParagraph"/>
        <w:numPr>
          <w:ilvl w:val="0"/>
          <w:numId w:val="16"/>
        </w:numPr>
        <w:spacing w:after="0"/>
        <w:jc w:val="both"/>
        <w:rPr>
          <w:rFonts w:cs="Arial"/>
          <w:szCs w:val="22"/>
          <w:lang w:eastAsia="zh-CN"/>
        </w:rPr>
      </w:pPr>
      <w:r w:rsidRPr="008C31D0">
        <w:rPr>
          <w:rFonts w:cs="Arial"/>
          <w:szCs w:val="22"/>
          <w:lang w:eastAsia="zh-CN"/>
        </w:rPr>
        <w:t>TA report MAC CE can be mapped to one SR configuration</w:t>
      </w:r>
      <w:r>
        <w:rPr>
          <w:rFonts w:cs="Arial"/>
          <w:szCs w:val="22"/>
          <w:lang w:eastAsia="zh-CN"/>
        </w:rPr>
        <w:t xml:space="preserve">. </w:t>
      </w:r>
    </w:p>
    <w:p w14:paraId="26C0E809" w14:textId="77777777" w:rsidR="00D07605" w:rsidRDefault="00D07605" w:rsidP="00D07605">
      <w:pPr>
        <w:pStyle w:val="ListParagraph"/>
        <w:numPr>
          <w:ilvl w:val="0"/>
          <w:numId w:val="16"/>
        </w:numPr>
        <w:spacing w:after="0"/>
        <w:jc w:val="both"/>
        <w:rPr>
          <w:rFonts w:cs="Arial"/>
          <w:szCs w:val="22"/>
          <w:lang w:eastAsia="zh-CN"/>
        </w:rPr>
      </w:pPr>
      <w:r>
        <w:rPr>
          <w:rFonts w:cs="Arial"/>
          <w:szCs w:val="22"/>
          <w:lang w:eastAsia="zh-CN"/>
        </w:rPr>
        <w:t>T</w:t>
      </w:r>
      <w:r w:rsidRPr="008C31D0">
        <w:rPr>
          <w:rFonts w:cs="Arial"/>
          <w:szCs w:val="22"/>
          <w:lang w:eastAsia="zh-CN"/>
        </w:rPr>
        <w:t>he SR configuration of the TA report MAC CE is used for transmitting the SR triggered by TA MAC CE.</w:t>
      </w:r>
    </w:p>
    <w:p w14:paraId="51925C3D" w14:textId="77777777" w:rsidR="00D07605" w:rsidRDefault="00D07605" w:rsidP="00D07605">
      <w:pPr>
        <w:pStyle w:val="ListParagraph"/>
        <w:numPr>
          <w:ilvl w:val="0"/>
          <w:numId w:val="16"/>
        </w:numPr>
        <w:spacing w:after="0"/>
        <w:jc w:val="both"/>
        <w:rPr>
          <w:rFonts w:cs="Arial"/>
          <w:szCs w:val="22"/>
          <w:lang w:eastAsia="zh-CN"/>
        </w:rPr>
      </w:pPr>
      <w:r w:rsidRPr="008C31D0">
        <w:rPr>
          <w:rFonts w:cs="Arial"/>
          <w:szCs w:val="22"/>
          <w:lang w:eastAsia="zh-CN"/>
        </w:rPr>
        <w:t xml:space="preserve">If SR configuration of the TA report MAC CE is absent, UE should not trigger </w:t>
      </w:r>
      <w:r>
        <w:rPr>
          <w:rFonts w:cs="Arial"/>
          <w:szCs w:val="22"/>
          <w:lang w:eastAsia="zh-CN"/>
        </w:rPr>
        <w:t xml:space="preserve">SR and </w:t>
      </w:r>
      <w:r w:rsidRPr="008C31D0">
        <w:rPr>
          <w:rFonts w:cs="Arial"/>
          <w:szCs w:val="22"/>
          <w:lang w:eastAsia="zh-CN"/>
        </w:rPr>
        <w:t>RACH to report TA MAC CE.</w:t>
      </w:r>
    </w:p>
    <w:p w14:paraId="76E9681F" w14:textId="77777777" w:rsidR="00D07605" w:rsidRPr="008C31D0" w:rsidRDefault="00D07605" w:rsidP="00D07605">
      <w:pPr>
        <w:pStyle w:val="ListParagraph"/>
        <w:numPr>
          <w:ilvl w:val="0"/>
          <w:numId w:val="17"/>
        </w:numPr>
      </w:pPr>
      <w:r w:rsidRPr="008C31D0">
        <w:rPr>
          <w:rFonts w:cs="Arial"/>
          <w:szCs w:val="22"/>
          <w:lang w:eastAsia="zh-CN"/>
        </w:rPr>
        <w:t xml:space="preserve">The agreed parameter </w:t>
      </w:r>
      <w:proofErr w:type="spellStart"/>
      <w:r w:rsidRPr="008C31D0">
        <w:rPr>
          <w:i/>
          <w:iCs/>
          <w:lang w:eastAsia="zh-CN"/>
        </w:rPr>
        <w:t>TimingAdvanceSR</w:t>
      </w:r>
      <w:proofErr w:type="spellEnd"/>
      <w:r w:rsidRPr="008C31D0">
        <w:rPr>
          <w:i/>
          <w:iCs/>
          <w:lang w:eastAsia="zh-CN"/>
        </w:rPr>
        <w:t xml:space="preserve"> </w:t>
      </w:r>
      <w:r w:rsidRPr="008C31D0">
        <w:rPr>
          <w:lang w:eastAsia="zh-CN"/>
        </w:rPr>
        <w:t>agreed in running CR is not needed</w:t>
      </w:r>
      <w:r>
        <w:rPr>
          <w:lang w:eastAsia="zh-CN"/>
        </w:rPr>
        <w:t xml:space="preserve"> anymore</w:t>
      </w:r>
      <w:r w:rsidRPr="008C31D0">
        <w:t>.</w:t>
      </w:r>
    </w:p>
    <w:p w14:paraId="734C76E7" w14:textId="77777777" w:rsidR="00D07605" w:rsidRPr="008C31D0" w:rsidRDefault="00D07605" w:rsidP="00D07605">
      <w:pPr>
        <w:pStyle w:val="ListParagraph"/>
        <w:numPr>
          <w:ilvl w:val="0"/>
          <w:numId w:val="15"/>
        </w:numPr>
        <w:spacing w:after="0"/>
        <w:jc w:val="both"/>
        <w:rPr>
          <w:rFonts w:cs="Arial"/>
          <w:b/>
          <w:bCs/>
          <w:szCs w:val="22"/>
          <w:lang w:eastAsia="zh-CN"/>
        </w:rPr>
      </w:pPr>
      <w:r w:rsidRPr="008C31D0">
        <w:rPr>
          <w:rFonts w:cs="Arial"/>
          <w:b/>
          <w:bCs/>
          <w:szCs w:val="22"/>
          <w:lang w:eastAsia="zh-CN"/>
        </w:rPr>
        <w:t xml:space="preserve">Option 2: </w:t>
      </w:r>
      <w:r>
        <w:rPr>
          <w:rFonts w:cs="Arial"/>
          <w:b/>
          <w:bCs/>
          <w:szCs w:val="22"/>
          <w:lang w:eastAsia="zh-CN"/>
        </w:rPr>
        <w:t>implicit SR configuration for TA MAC CE</w:t>
      </w:r>
    </w:p>
    <w:p w14:paraId="577A6FAE" w14:textId="77777777" w:rsidR="00D07605" w:rsidRPr="008C31D0" w:rsidRDefault="00D07605" w:rsidP="00D07605">
      <w:pPr>
        <w:pStyle w:val="ListParagraph"/>
        <w:numPr>
          <w:ilvl w:val="0"/>
          <w:numId w:val="16"/>
        </w:numPr>
        <w:spacing w:after="0"/>
        <w:jc w:val="both"/>
        <w:rPr>
          <w:rFonts w:cs="Arial"/>
          <w:szCs w:val="22"/>
          <w:lang w:eastAsia="zh-CN"/>
        </w:rPr>
      </w:pPr>
      <w:r>
        <w:rPr>
          <w:rFonts w:cs="Arial"/>
          <w:szCs w:val="22"/>
          <w:lang w:eastAsia="zh-CN"/>
        </w:rPr>
        <w:t xml:space="preserve">The agreed </w:t>
      </w:r>
      <w:r w:rsidRPr="008C31D0">
        <w:rPr>
          <w:rFonts w:cs="Arial"/>
          <w:szCs w:val="22"/>
          <w:lang w:eastAsia="zh-CN"/>
        </w:rPr>
        <w:t xml:space="preserve">parameter </w:t>
      </w:r>
      <w:proofErr w:type="spellStart"/>
      <w:r w:rsidRPr="008C31D0">
        <w:rPr>
          <w:rFonts w:cs="Arial"/>
          <w:i/>
          <w:iCs/>
          <w:szCs w:val="22"/>
          <w:lang w:eastAsia="zh-CN"/>
        </w:rPr>
        <w:t>TimingAdvanceSR</w:t>
      </w:r>
      <w:proofErr w:type="spellEnd"/>
      <w:r w:rsidRPr="008C31D0">
        <w:rPr>
          <w:rFonts w:cs="Arial"/>
          <w:szCs w:val="22"/>
          <w:lang w:eastAsia="zh-CN"/>
        </w:rPr>
        <w:t xml:space="preserve"> is used by NW to control whether UE should trigger SR for TA MAC CE</w:t>
      </w:r>
    </w:p>
    <w:p w14:paraId="0F1B587B" w14:textId="77777777" w:rsidR="00D07605" w:rsidRDefault="00D07605" w:rsidP="00D07605">
      <w:pPr>
        <w:pStyle w:val="ListParagraph"/>
        <w:numPr>
          <w:ilvl w:val="0"/>
          <w:numId w:val="16"/>
        </w:numPr>
        <w:spacing w:after="0"/>
        <w:jc w:val="both"/>
        <w:rPr>
          <w:rFonts w:cs="Arial"/>
          <w:szCs w:val="22"/>
          <w:lang w:eastAsia="zh-CN"/>
        </w:rPr>
      </w:pPr>
      <w:r w:rsidRPr="008C31D0">
        <w:rPr>
          <w:rFonts w:cs="Arial"/>
          <w:szCs w:val="22"/>
          <w:lang w:eastAsia="zh-CN"/>
        </w:rPr>
        <w:t xml:space="preserve">SR configuration of </w:t>
      </w:r>
      <w:r>
        <w:rPr>
          <w:rFonts w:cs="Arial"/>
          <w:szCs w:val="22"/>
          <w:lang w:eastAsia="zh-CN"/>
        </w:rPr>
        <w:t xml:space="preserve">a </w:t>
      </w:r>
      <w:r w:rsidRPr="008C31D0">
        <w:rPr>
          <w:rFonts w:cs="Arial"/>
          <w:szCs w:val="22"/>
          <w:lang w:eastAsia="zh-CN"/>
        </w:rPr>
        <w:t>LCH is used for transmitting the SR triggered by TA MAC CE</w:t>
      </w:r>
      <w:r>
        <w:rPr>
          <w:rFonts w:cs="Arial"/>
          <w:szCs w:val="22"/>
          <w:lang w:eastAsia="zh-CN"/>
        </w:rPr>
        <w:t xml:space="preserve"> (e.g., </w:t>
      </w:r>
      <w:r w:rsidRPr="008C31D0">
        <w:rPr>
          <w:rFonts w:cs="Arial"/>
          <w:szCs w:val="22"/>
          <w:lang w:eastAsia="zh-CN"/>
        </w:rPr>
        <w:t>highest priority</w:t>
      </w:r>
      <w:r>
        <w:rPr>
          <w:rFonts w:cs="Arial"/>
          <w:szCs w:val="22"/>
          <w:lang w:eastAsia="zh-CN"/>
        </w:rPr>
        <w:t xml:space="preserve"> LCH)</w:t>
      </w:r>
      <w:r w:rsidRPr="008C31D0">
        <w:rPr>
          <w:rFonts w:cs="Arial"/>
          <w:szCs w:val="22"/>
          <w:lang w:eastAsia="zh-CN"/>
        </w:rPr>
        <w:t>.</w:t>
      </w:r>
    </w:p>
    <w:p w14:paraId="37D1E971" w14:textId="77777777" w:rsidR="00D07605" w:rsidRPr="00857283" w:rsidRDefault="00D07605" w:rsidP="00520157">
      <w:pPr>
        <w:rPr>
          <w:b/>
          <w:bCs/>
        </w:rPr>
      </w:pPr>
    </w:p>
    <w:p w14:paraId="5007DDF5" w14:textId="77777777" w:rsidR="00520157" w:rsidRPr="006E13D1" w:rsidRDefault="00520157" w:rsidP="00520157">
      <w:pPr>
        <w:pStyle w:val="Heading1"/>
      </w:pPr>
      <w:r>
        <w:t>3</w:t>
      </w:r>
      <w:r w:rsidRPr="006E13D1">
        <w:tab/>
      </w:r>
      <w:r>
        <w:t>Conclusion</w:t>
      </w:r>
    </w:p>
    <w:p w14:paraId="58DAEA40" w14:textId="77777777" w:rsidR="00520157" w:rsidRPr="006E13D1" w:rsidRDefault="00520157" w:rsidP="00520157">
      <w:r>
        <w:t>This document has made the following observations:</w:t>
      </w:r>
    </w:p>
    <w:p w14:paraId="0D9337F0" w14:textId="77777777" w:rsidR="00155A3F" w:rsidRDefault="00155A3F" w:rsidP="00155A3F">
      <w:pPr>
        <w:rPr>
          <w:b/>
        </w:rPr>
      </w:pPr>
      <w:r>
        <w:rPr>
          <w:b/>
        </w:rPr>
        <w:t>Observation</w:t>
      </w:r>
      <w:r w:rsidRPr="000111CE">
        <w:rPr>
          <w:b/>
        </w:rPr>
        <w:t xml:space="preserve"> 1: </w:t>
      </w:r>
      <w:r>
        <w:rPr>
          <w:b/>
        </w:rPr>
        <w:t>Option2 is more relevant than Option1 to define the intended UE behaviour since it can cover the timer expiry between PDCCH reception and its scheduled PUSCH.</w:t>
      </w:r>
    </w:p>
    <w:p w14:paraId="63D5AE21" w14:textId="77777777" w:rsidR="00155A3F" w:rsidRDefault="00155A3F" w:rsidP="00155A3F">
      <w:pPr>
        <w:rPr>
          <w:b/>
          <w:bCs/>
        </w:rPr>
      </w:pPr>
      <w:r w:rsidRPr="00384C98">
        <w:rPr>
          <w:b/>
          <w:bCs/>
        </w:rPr>
        <w:t xml:space="preserve">Observation </w:t>
      </w:r>
      <w:r>
        <w:rPr>
          <w:b/>
          <w:bCs/>
        </w:rPr>
        <w:t>2</w:t>
      </w:r>
      <w:r w:rsidRPr="00384C98">
        <w:rPr>
          <w:b/>
          <w:bCs/>
        </w:rPr>
        <w:t xml:space="preserve">: </w:t>
      </w:r>
      <w:r>
        <w:rPr>
          <w:b/>
          <w:bCs/>
        </w:rPr>
        <w:t>If no other action taken upon validity timer expiry, t</w:t>
      </w:r>
      <w:r w:rsidRPr="00A32D3F">
        <w:rPr>
          <w:b/>
          <w:bCs/>
        </w:rPr>
        <w:t xml:space="preserve">here would be unexpected operation of UE for </w:t>
      </w:r>
      <w:proofErr w:type="spellStart"/>
      <w:r>
        <w:rPr>
          <w:b/>
          <w:bCs/>
        </w:rPr>
        <w:t>g</w:t>
      </w:r>
      <w:r w:rsidRPr="00A32D3F">
        <w:rPr>
          <w:b/>
          <w:bCs/>
        </w:rPr>
        <w:t>NB</w:t>
      </w:r>
      <w:proofErr w:type="spellEnd"/>
      <w:r w:rsidRPr="00A32D3F">
        <w:rPr>
          <w:b/>
          <w:bCs/>
        </w:rPr>
        <w:t xml:space="preserve"> scheduling </w:t>
      </w:r>
      <w:r>
        <w:rPr>
          <w:b/>
          <w:bCs/>
        </w:rPr>
        <w:t>since</w:t>
      </w:r>
      <w:r w:rsidRPr="00A32D3F">
        <w:rPr>
          <w:b/>
          <w:bCs/>
        </w:rPr>
        <w:t xml:space="preserve"> there is no common understanding on validity timer</w:t>
      </w:r>
      <w:r>
        <w:rPr>
          <w:b/>
          <w:bCs/>
        </w:rPr>
        <w:t xml:space="preserve"> status</w:t>
      </w:r>
      <w:r w:rsidRPr="3F568E8F">
        <w:rPr>
          <w:b/>
          <w:bCs/>
        </w:rPr>
        <w:t xml:space="preserve"> between UE and the </w:t>
      </w:r>
      <w:proofErr w:type="spellStart"/>
      <w:r w:rsidRPr="3F568E8F">
        <w:rPr>
          <w:b/>
          <w:bCs/>
        </w:rPr>
        <w:t>gNB</w:t>
      </w:r>
      <w:proofErr w:type="spellEnd"/>
      <w:r w:rsidRPr="00A32D3F">
        <w:rPr>
          <w:b/>
          <w:bCs/>
        </w:rPr>
        <w:t xml:space="preserve">, causing </w:t>
      </w:r>
      <w:r>
        <w:rPr>
          <w:b/>
          <w:bCs/>
        </w:rPr>
        <w:t>scheduling failure after expiration of the validity timer.</w:t>
      </w:r>
    </w:p>
    <w:p w14:paraId="17860DD2" w14:textId="77777777" w:rsidR="00155A3F" w:rsidRDefault="00155A3F" w:rsidP="00155A3F">
      <w:pPr>
        <w:rPr>
          <w:b/>
          <w:bCs/>
        </w:rPr>
      </w:pPr>
      <w:r w:rsidRPr="00857283">
        <w:rPr>
          <w:b/>
          <w:bCs/>
        </w:rPr>
        <w:t xml:space="preserve">Observation </w:t>
      </w:r>
      <w:r>
        <w:rPr>
          <w:b/>
          <w:bCs/>
        </w:rPr>
        <w:t>3</w:t>
      </w:r>
      <w:r w:rsidRPr="00857283">
        <w:rPr>
          <w:b/>
          <w:bCs/>
        </w:rPr>
        <w:t xml:space="preserve">: </w:t>
      </w:r>
      <w:r>
        <w:rPr>
          <w:b/>
          <w:bCs/>
        </w:rPr>
        <w:t>After validity timer expiry, t</w:t>
      </w:r>
      <w:r w:rsidRPr="00857283">
        <w:rPr>
          <w:b/>
          <w:bCs/>
        </w:rPr>
        <w:t>rigger RLF and RRC reestablishment to recover UL sync will cause unnecessary signalling and power consumption.</w:t>
      </w:r>
    </w:p>
    <w:p w14:paraId="0CCCDF00" w14:textId="77777777" w:rsidR="00155A3F" w:rsidRPr="001A737C" w:rsidRDefault="00155A3F" w:rsidP="00155A3F">
      <w:pPr>
        <w:rPr>
          <w:b/>
        </w:rPr>
      </w:pPr>
      <w:r w:rsidRPr="001A737C">
        <w:rPr>
          <w:b/>
        </w:rPr>
        <w:t xml:space="preserve">Observation </w:t>
      </w:r>
      <w:r>
        <w:rPr>
          <w:b/>
        </w:rPr>
        <w:t>4</w:t>
      </w:r>
      <w:r w:rsidRPr="001A737C">
        <w:rPr>
          <w:b/>
        </w:rPr>
        <w:t>: For SR triggered by T</w:t>
      </w:r>
      <w:r w:rsidRPr="001A737C">
        <w:rPr>
          <w:b/>
          <w:lang w:eastAsia="zh-CN"/>
        </w:rPr>
        <w:t xml:space="preserve">iming </w:t>
      </w:r>
      <w:r w:rsidRPr="001A737C">
        <w:rPr>
          <w:b/>
        </w:rPr>
        <w:t xml:space="preserve">Advance </w:t>
      </w:r>
      <w:r w:rsidRPr="001A737C">
        <w:rPr>
          <w:rFonts w:hint="eastAsia"/>
          <w:b/>
          <w:lang w:eastAsia="zh-CN"/>
        </w:rPr>
        <w:t>report</w:t>
      </w:r>
      <w:r w:rsidRPr="001A737C">
        <w:rPr>
          <w:b/>
        </w:rPr>
        <w:t xml:space="preserve"> </w:t>
      </w:r>
      <w:r w:rsidRPr="001A737C">
        <w:rPr>
          <w:rFonts w:hint="eastAsia"/>
          <w:b/>
          <w:lang w:eastAsia="zh-CN"/>
        </w:rPr>
        <w:t>MAC</w:t>
      </w:r>
      <w:r w:rsidRPr="001A737C">
        <w:rPr>
          <w:b/>
          <w:lang w:eastAsia="zh-CN"/>
        </w:rPr>
        <w:t xml:space="preserve"> CE</w:t>
      </w:r>
      <w:r w:rsidRPr="001A737C">
        <w:rPr>
          <w:b/>
        </w:rPr>
        <w:t>, it is not clear which SR configuration should be used.</w:t>
      </w:r>
    </w:p>
    <w:p w14:paraId="2A93AED6" w14:textId="77777777" w:rsidR="00155A3F" w:rsidRPr="00086453" w:rsidRDefault="00155A3F" w:rsidP="00155A3F">
      <w:pPr>
        <w:rPr>
          <w:b/>
        </w:rPr>
      </w:pPr>
      <w:r w:rsidRPr="00086453">
        <w:rPr>
          <w:b/>
        </w:rPr>
        <w:t xml:space="preserve">Observation </w:t>
      </w:r>
      <w:r>
        <w:rPr>
          <w:b/>
        </w:rPr>
        <w:t>5</w:t>
      </w:r>
      <w:r w:rsidRPr="00086453">
        <w:rPr>
          <w:b/>
        </w:rPr>
        <w:t xml:space="preserve">: </w:t>
      </w:r>
      <w:r w:rsidRPr="00086453">
        <w:rPr>
          <w:b/>
          <w:lang w:val="en-US"/>
        </w:rPr>
        <w:t xml:space="preserve">If the </w:t>
      </w:r>
      <w:r w:rsidRPr="00086453">
        <w:rPr>
          <w:b/>
        </w:rPr>
        <w:t xml:space="preserve">UE </w:t>
      </w:r>
      <w:r w:rsidRPr="00086453">
        <w:rPr>
          <w:b/>
          <w:lang w:eastAsia="zh-CN"/>
        </w:rPr>
        <w:t>is configured to</w:t>
      </w:r>
      <w:r w:rsidRPr="00086453">
        <w:rPr>
          <w:b/>
        </w:rPr>
        <w:t xml:space="preserve"> trigger SR to report TA MAC CE to NW, UE should report </w:t>
      </w:r>
      <w:r>
        <w:rPr>
          <w:b/>
        </w:rPr>
        <w:t>TA</w:t>
      </w:r>
      <w:r w:rsidRPr="00086453">
        <w:rPr>
          <w:b/>
        </w:rPr>
        <w:t xml:space="preserve"> to NW in time to avoid </w:t>
      </w:r>
      <w:r w:rsidRPr="00086453">
        <w:rPr>
          <w:b/>
          <w:lang w:val="en-US"/>
        </w:rPr>
        <w:t>UL data transmission failure</w:t>
      </w:r>
      <w:r>
        <w:rPr>
          <w:b/>
          <w:lang w:val="en-US"/>
        </w:rPr>
        <w:t xml:space="preserve"> (and UL scheduling failure)</w:t>
      </w:r>
      <w:r w:rsidRPr="00086453">
        <w:rPr>
          <w:b/>
        </w:rPr>
        <w:t>.</w:t>
      </w:r>
    </w:p>
    <w:p w14:paraId="4B3E4DDA" w14:textId="77777777" w:rsidR="00520157" w:rsidRPr="004F4540" w:rsidRDefault="00520157" w:rsidP="00520157">
      <w:pPr>
        <w:rPr>
          <w:bCs/>
        </w:rPr>
      </w:pPr>
      <w:r>
        <w:rPr>
          <w:bCs/>
        </w:rPr>
        <w:t>And proposed the following:</w:t>
      </w:r>
    </w:p>
    <w:p w14:paraId="4225F371" w14:textId="77777777" w:rsidR="00155A3F" w:rsidRPr="000111CE" w:rsidRDefault="00155A3F" w:rsidP="00155A3F">
      <w:pPr>
        <w:rPr>
          <w:b/>
        </w:rPr>
      </w:pPr>
      <w:r w:rsidRPr="000111CE">
        <w:rPr>
          <w:b/>
        </w:rPr>
        <w:t xml:space="preserve">Proposal 1: Support of blind Msg3 retransmission in NR NTN </w:t>
      </w:r>
      <w:r>
        <w:rPr>
          <w:b/>
        </w:rPr>
        <w:t>is not configurable</w:t>
      </w:r>
      <w:r w:rsidRPr="000111CE">
        <w:rPr>
          <w:b/>
        </w:rPr>
        <w:t>.</w:t>
      </w:r>
    </w:p>
    <w:p w14:paraId="1FEF4601" w14:textId="77777777" w:rsidR="00155A3F" w:rsidRPr="000111CE" w:rsidRDefault="00155A3F" w:rsidP="00155A3F">
      <w:pPr>
        <w:rPr>
          <w:b/>
        </w:rPr>
      </w:pPr>
      <w:r w:rsidRPr="000111CE">
        <w:rPr>
          <w:b/>
        </w:rPr>
        <w:t xml:space="preserve">Proposal </w:t>
      </w:r>
      <w:r>
        <w:rPr>
          <w:b/>
        </w:rPr>
        <w:t>2</w:t>
      </w:r>
      <w:r w:rsidRPr="000111CE">
        <w:rPr>
          <w:b/>
        </w:rPr>
        <w:t xml:space="preserve">: </w:t>
      </w:r>
      <w:r>
        <w:rPr>
          <w:b/>
        </w:rPr>
        <w:t xml:space="preserve">RAN2 to agree Option2 as the intended UE behaviour to enable blind Msg3 retransmission in NR NTN. </w:t>
      </w:r>
    </w:p>
    <w:p w14:paraId="395D61EA" w14:textId="77777777" w:rsidR="00155A3F" w:rsidRPr="00457A48" w:rsidRDefault="00155A3F" w:rsidP="00155A3F">
      <w:pPr>
        <w:pStyle w:val="ListParagraph"/>
        <w:numPr>
          <w:ilvl w:val="0"/>
          <w:numId w:val="10"/>
        </w:numPr>
        <w:spacing w:after="160" w:line="259" w:lineRule="auto"/>
        <w:rPr>
          <w:b/>
        </w:rPr>
      </w:pPr>
      <w:r w:rsidRPr="00457A48">
        <w:rPr>
          <w:b/>
        </w:rPr>
        <w:t>Option 2: If </w:t>
      </w:r>
      <w:proofErr w:type="spellStart"/>
      <w:r w:rsidRPr="00457A48">
        <w:rPr>
          <w:b/>
          <w:i/>
          <w:iCs/>
        </w:rPr>
        <w:t>ra-ContentionResolutionTimer</w:t>
      </w:r>
      <w:proofErr w:type="spellEnd"/>
      <w:r w:rsidRPr="00457A48">
        <w:rPr>
          <w:b/>
        </w:rPr>
        <w:t xml:space="preserve"> expires and </w:t>
      </w:r>
      <w:r w:rsidRPr="00457A48">
        <w:rPr>
          <w:b/>
          <w:u w:val="single"/>
        </w:rPr>
        <w:t xml:space="preserve">no PDCCH addressed to TC-RNTI indicating uplink grant for a MSG3 retransmission is received after the start of the </w:t>
      </w:r>
      <w:proofErr w:type="spellStart"/>
      <w:r w:rsidRPr="00457A48">
        <w:rPr>
          <w:b/>
          <w:i/>
          <w:iCs/>
          <w:u w:val="single"/>
        </w:rPr>
        <w:t>ra-ContentionResolutionTimer</w:t>
      </w:r>
      <w:proofErr w:type="spellEnd"/>
      <w:r w:rsidRPr="00457A48">
        <w:rPr>
          <w:b/>
        </w:rPr>
        <w:t>, the UE considers the Contention Resolution not successful</w:t>
      </w:r>
    </w:p>
    <w:p w14:paraId="4E8227C5" w14:textId="77777777" w:rsidR="00155A3F" w:rsidRDefault="00155A3F" w:rsidP="00155A3F">
      <w:pPr>
        <w:rPr>
          <w:b/>
        </w:rPr>
      </w:pPr>
      <w:r w:rsidRPr="000111CE">
        <w:rPr>
          <w:b/>
        </w:rPr>
        <w:t xml:space="preserve">Proposal </w:t>
      </w:r>
      <w:r>
        <w:rPr>
          <w:b/>
        </w:rPr>
        <w:t>3</w:t>
      </w:r>
      <w:r w:rsidRPr="000111CE">
        <w:rPr>
          <w:b/>
        </w:rPr>
        <w:t xml:space="preserve">: </w:t>
      </w:r>
      <w:r>
        <w:rPr>
          <w:b/>
        </w:rPr>
        <w:t xml:space="preserve">RAN2 to further discuss the detailed TP for MAC specification for Option2. </w:t>
      </w:r>
    </w:p>
    <w:p w14:paraId="1B11A15D" w14:textId="77777777" w:rsidR="00155A3F" w:rsidRDefault="00155A3F" w:rsidP="00155A3F">
      <w:pPr>
        <w:rPr>
          <w:b/>
          <w:bCs/>
        </w:rPr>
      </w:pPr>
      <w:r w:rsidRPr="5B20FC3E">
        <w:rPr>
          <w:b/>
          <w:bCs/>
          <w:color w:val="000000" w:themeColor="text1"/>
        </w:rPr>
        <w:t xml:space="preserve">Proposal </w:t>
      </w:r>
      <w:r>
        <w:rPr>
          <w:b/>
          <w:bCs/>
          <w:color w:val="000000" w:themeColor="text1"/>
        </w:rPr>
        <w:t>4</w:t>
      </w:r>
      <w:r w:rsidRPr="5B20FC3E">
        <w:rPr>
          <w:b/>
          <w:bCs/>
        </w:rPr>
        <w:t xml:space="preserve">: There should be a common basic understanding on validity timer status between UE and </w:t>
      </w:r>
      <w:proofErr w:type="spellStart"/>
      <w:r w:rsidRPr="3F568E8F">
        <w:rPr>
          <w:b/>
          <w:bCs/>
        </w:rPr>
        <w:t>gNB</w:t>
      </w:r>
      <w:proofErr w:type="spellEnd"/>
      <w:r w:rsidRPr="5B20FC3E">
        <w:rPr>
          <w:b/>
          <w:bCs/>
        </w:rPr>
        <w:t>.</w:t>
      </w:r>
      <w:r>
        <w:rPr>
          <w:b/>
          <w:bCs/>
        </w:rPr>
        <w:t xml:space="preserve"> </w:t>
      </w:r>
      <w:r w:rsidRPr="009A5675">
        <w:rPr>
          <w:b/>
          <w:bCs/>
        </w:rPr>
        <w:t xml:space="preserve">The </w:t>
      </w:r>
      <w:proofErr w:type="spellStart"/>
      <w:r w:rsidRPr="009A5675">
        <w:rPr>
          <w:b/>
          <w:bCs/>
        </w:rPr>
        <w:t>gNB</w:t>
      </w:r>
      <w:proofErr w:type="spellEnd"/>
      <w:r w:rsidRPr="009A5675">
        <w:rPr>
          <w:b/>
          <w:bCs/>
        </w:rPr>
        <w:t xml:space="preserve"> must know whether the validity timer has expired</w:t>
      </w:r>
      <w:r>
        <w:rPr>
          <w:b/>
          <w:bCs/>
        </w:rPr>
        <w:t>, otherwise it will cause scheduling failure after expiration of the validity timer.</w:t>
      </w:r>
    </w:p>
    <w:p w14:paraId="0E683AA4" w14:textId="77777777" w:rsidR="00155A3F" w:rsidRDefault="00155A3F" w:rsidP="00155A3F">
      <w:pPr>
        <w:rPr>
          <w:b/>
          <w:bCs/>
        </w:rPr>
      </w:pPr>
      <w:r w:rsidRPr="5B20FC3E">
        <w:rPr>
          <w:b/>
          <w:bCs/>
        </w:rPr>
        <w:t xml:space="preserve">Proposal </w:t>
      </w:r>
      <w:r>
        <w:rPr>
          <w:b/>
          <w:bCs/>
        </w:rPr>
        <w:t>5</w:t>
      </w:r>
      <w:r w:rsidRPr="5B20FC3E">
        <w:rPr>
          <w:b/>
          <w:bCs/>
        </w:rPr>
        <w:t xml:space="preserve">: UE </w:t>
      </w:r>
      <w:r>
        <w:rPr>
          <w:b/>
          <w:bCs/>
        </w:rPr>
        <w:t xml:space="preserve">should </w:t>
      </w:r>
      <w:r w:rsidRPr="5B20FC3E">
        <w:rPr>
          <w:b/>
          <w:bCs/>
        </w:rPr>
        <w:t>report the validity timer status to network</w:t>
      </w:r>
      <w:r>
        <w:rPr>
          <w:b/>
          <w:bCs/>
        </w:rPr>
        <w:t xml:space="preserve"> before validity timer expiry. Two options can be considered:</w:t>
      </w:r>
    </w:p>
    <w:p w14:paraId="4F9E4E7D" w14:textId="77777777" w:rsidR="00155A3F" w:rsidRPr="009F594E" w:rsidRDefault="00155A3F" w:rsidP="00155A3F">
      <w:pPr>
        <w:pStyle w:val="ListParagraph"/>
        <w:numPr>
          <w:ilvl w:val="0"/>
          <w:numId w:val="13"/>
        </w:numPr>
        <w:rPr>
          <w:b/>
          <w:bCs/>
        </w:rPr>
      </w:pPr>
      <w:r w:rsidRPr="009F594E">
        <w:rPr>
          <w:b/>
          <w:bCs/>
        </w:rPr>
        <w:t xml:space="preserve">Option1: UE informs </w:t>
      </w:r>
      <w:proofErr w:type="spellStart"/>
      <w:r w:rsidRPr="009F594E">
        <w:rPr>
          <w:b/>
          <w:bCs/>
        </w:rPr>
        <w:t>gNB</w:t>
      </w:r>
      <w:proofErr w:type="spellEnd"/>
      <w:r w:rsidRPr="009F594E">
        <w:rPr>
          <w:b/>
          <w:bCs/>
        </w:rPr>
        <w:t xml:space="preserve"> via UE reporting if </w:t>
      </w:r>
      <w:r>
        <w:rPr>
          <w:b/>
          <w:bCs/>
        </w:rPr>
        <w:t>it</w:t>
      </w:r>
      <w:r w:rsidRPr="009F594E">
        <w:rPr>
          <w:b/>
          <w:bCs/>
        </w:rPr>
        <w:t xml:space="preserve"> reads a new satellite ephemeris/Common TA data</w:t>
      </w:r>
    </w:p>
    <w:p w14:paraId="0735F1FF" w14:textId="77777777" w:rsidR="00155A3F" w:rsidRPr="009F594E" w:rsidRDefault="00155A3F" w:rsidP="00155A3F">
      <w:pPr>
        <w:pStyle w:val="ListParagraph"/>
        <w:numPr>
          <w:ilvl w:val="0"/>
          <w:numId w:val="13"/>
        </w:numPr>
        <w:rPr>
          <w:b/>
          <w:bCs/>
        </w:rPr>
      </w:pPr>
      <w:r w:rsidRPr="009F594E">
        <w:rPr>
          <w:b/>
          <w:bCs/>
        </w:rPr>
        <w:t xml:space="preserve">Option2: UE sends an “alert signal” to the </w:t>
      </w:r>
      <w:proofErr w:type="spellStart"/>
      <w:r w:rsidRPr="009F594E">
        <w:rPr>
          <w:b/>
          <w:bCs/>
        </w:rPr>
        <w:t>gNB</w:t>
      </w:r>
      <w:proofErr w:type="spellEnd"/>
      <w:r w:rsidRPr="009F594E">
        <w:rPr>
          <w:b/>
          <w:bCs/>
        </w:rPr>
        <w:t>, informing that it will lose synchronization soon</w:t>
      </w:r>
    </w:p>
    <w:p w14:paraId="5759BC48" w14:textId="77777777" w:rsidR="00155A3F" w:rsidRDefault="00155A3F" w:rsidP="00155A3F">
      <w:pPr>
        <w:rPr>
          <w:b/>
          <w:bCs/>
        </w:rPr>
      </w:pPr>
      <w:r w:rsidRPr="00857283">
        <w:rPr>
          <w:b/>
          <w:bCs/>
        </w:rPr>
        <w:t xml:space="preserve">Proposal </w:t>
      </w:r>
      <w:r>
        <w:rPr>
          <w:b/>
          <w:bCs/>
        </w:rPr>
        <w:t>6</w:t>
      </w:r>
      <w:r w:rsidRPr="00857283">
        <w:rPr>
          <w:b/>
          <w:bCs/>
        </w:rPr>
        <w:t xml:space="preserve">: Upon UL synchronization failure due to the validity timer expiry, UE flushes all HARQ buffers and releases all resource configuration. RACH procedure </w:t>
      </w:r>
      <w:r>
        <w:rPr>
          <w:b/>
          <w:bCs/>
        </w:rPr>
        <w:t xml:space="preserve">should be used </w:t>
      </w:r>
      <w:r w:rsidRPr="00857283">
        <w:rPr>
          <w:b/>
          <w:bCs/>
        </w:rPr>
        <w:t xml:space="preserve">to recover from UL synchronization loss failure </w:t>
      </w:r>
      <w:r>
        <w:rPr>
          <w:b/>
          <w:bCs/>
        </w:rPr>
        <w:t>after</w:t>
      </w:r>
      <w:r w:rsidRPr="00857283">
        <w:rPr>
          <w:b/>
          <w:bCs/>
        </w:rPr>
        <w:t xml:space="preserve"> </w:t>
      </w:r>
      <w:r>
        <w:rPr>
          <w:b/>
          <w:bCs/>
        </w:rPr>
        <w:t xml:space="preserve">UE </w:t>
      </w:r>
      <w:r w:rsidRPr="00857283">
        <w:rPr>
          <w:b/>
          <w:bCs/>
        </w:rPr>
        <w:t>re-acquir</w:t>
      </w:r>
      <w:r>
        <w:rPr>
          <w:b/>
          <w:bCs/>
        </w:rPr>
        <w:t>es</w:t>
      </w:r>
      <w:r w:rsidRPr="00857283">
        <w:rPr>
          <w:b/>
          <w:bCs/>
        </w:rPr>
        <w:t xml:space="preserve"> the SIB for new assistance info.</w:t>
      </w:r>
    </w:p>
    <w:p w14:paraId="3C7D44D6" w14:textId="77777777" w:rsidR="00155A3F" w:rsidRPr="008C31D0" w:rsidRDefault="00155A3F" w:rsidP="00155A3F">
      <w:pPr>
        <w:spacing w:after="160" w:line="259" w:lineRule="auto"/>
        <w:jc w:val="both"/>
        <w:rPr>
          <w:b/>
          <w:bCs/>
          <w:lang w:val="en-US"/>
        </w:rPr>
      </w:pPr>
      <w:r w:rsidRPr="008C31D0">
        <w:rPr>
          <w:b/>
          <w:bCs/>
          <w:lang w:val="en-US"/>
        </w:rPr>
        <w:t xml:space="preserve">Proposal </w:t>
      </w:r>
      <w:r>
        <w:rPr>
          <w:b/>
          <w:bCs/>
          <w:lang w:val="en-US"/>
        </w:rPr>
        <w:t>7</w:t>
      </w:r>
      <w:r w:rsidRPr="008C31D0">
        <w:rPr>
          <w:b/>
          <w:bCs/>
          <w:lang w:val="en-US"/>
        </w:rPr>
        <w:t xml:space="preserve">: </w:t>
      </w:r>
      <w:r>
        <w:rPr>
          <w:b/>
          <w:bCs/>
          <w:lang w:val="en-US"/>
        </w:rPr>
        <w:t xml:space="preserve">RAN2 to discuss below two options for SR configuration for TA MAC CE reporting </w:t>
      </w:r>
    </w:p>
    <w:p w14:paraId="2CC68F66" w14:textId="77777777" w:rsidR="00155A3F" w:rsidRPr="008C31D0" w:rsidRDefault="00155A3F" w:rsidP="00155A3F">
      <w:pPr>
        <w:pStyle w:val="ListParagraph"/>
        <w:numPr>
          <w:ilvl w:val="0"/>
          <w:numId w:val="15"/>
        </w:numPr>
        <w:spacing w:after="0"/>
        <w:jc w:val="both"/>
        <w:rPr>
          <w:rFonts w:cs="Arial"/>
          <w:b/>
          <w:bCs/>
          <w:szCs w:val="22"/>
          <w:lang w:eastAsia="zh-CN"/>
        </w:rPr>
      </w:pPr>
      <w:r w:rsidRPr="008C31D0">
        <w:rPr>
          <w:rFonts w:cs="Arial"/>
          <w:b/>
          <w:bCs/>
          <w:szCs w:val="22"/>
          <w:lang w:eastAsia="zh-CN"/>
        </w:rPr>
        <w:t>Option 1: explicit SR configuration for TA MAC CE</w:t>
      </w:r>
    </w:p>
    <w:p w14:paraId="587804BC" w14:textId="77777777" w:rsidR="00155A3F" w:rsidRDefault="00155A3F" w:rsidP="00155A3F">
      <w:pPr>
        <w:pStyle w:val="ListParagraph"/>
        <w:numPr>
          <w:ilvl w:val="0"/>
          <w:numId w:val="16"/>
        </w:numPr>
        <w:spacing w:after="0"/>
        <w:jc w:val="both"/>
        <w:rPr>
          <w:rFonts w:cs="Arial"/>
          <w:szCs w:val="22"/>
          <w:lang w:eastAsia="zh-CN"/>
        </w:rPr>
      </w:pPr>
      <w:r w:rsidRPr="008C31D0">
        <w:rPr>
          <w:rFonts w:cs="Arial"/>
          <w:szCs w:val="22"/>
          <w:lang w:eastAsia="zh-CN"/>
        </w:rPr>
        <w:t>TA report MAC CE can be mapped to one SR configuration</w:t>
      </w:r>
      <w:r>
        <w:rPr>
          <w:rFonts w:cs="Arial"/>
          <w:szCs w:val="22"/>
          <w:lang w:eastAsia="zh-CN"/>
        </w:rPr>
        <w:t xml:space="preserve">. </w:t>
      </w:r>
    </w:p>
    <w:p w14:paraId="0F5A817B" w14:textId="77777777" w:rsidR="00155A3F" w:rsidRDefault="00155A3F" w:rsidP="00155A3F">
      <w:pPr>
        <w:pStyle w:val="ListParagraph"/>
        <w:numPr>
          <w:ilvl w:val="0"/>
          <w:numId w:val="16"/>
        </w:numPr>
        <w:spacing w:after="0"/>
        <w:jc w:val="both"/>
        <w:rPr>
          <w:rFonts w:cs="Arial"/>
          <w:szCs w:val="22"/>
          <w:lang w:eastAsia="zh-CN"/>
        </w:rPr>
      </w:pPr>
      <w:r>
        <w:rPr>
          <w:rFonts w:cs="Arial"/>
          <w:szCs w:val="22"/>
          <w:lang w:eastAsia="zh-CN"/>
        </w:rPr>
        <w:lastRenderedPageBreak/>
        <w:t>T</w:t>
      </w:r>
      <w:r w:rsidRPr="008C31D0">
        <w:rPr>
          <w:rFonts w:cs="Arial"/>
          <w:szCs w:val="22"/>
          <w:lang w:eastAsia="zh-CN"/>
        </w:rPr>
        <w:t>he SR configuration of the TA report MAC CE is used for transmitting the SR triggered by TA MAC CE.</w:t>
      </w:r>
    </w:p>
    <w:p w14:paraId="1E2615B7" w14:textId="77777777" w:rsidR="00155A3F" w:rsidRDefault="00155A3F" w:rsidP="00155A3F">
      <w:pPr>
        <w:pStyle w:val="ListParagraph"/>
        <w:numPr>
          <w:ilvl w:val="0"/>
          <w:numId w:val="16"/>
        </w:numPr>
        <w:spacing w:after="0"/>
        <w:jc w:val="both"/>
        <w:rPr>
          <w:rFonts w:cs="Arial"/>
          <w:szCs w:val="22"/>
          <w:lang w:eastAsia="zh-CN"/>
        </w:rPr>
      </w:pPr>
      <w:r w:rsidRPr="008C31D0">
        <w:rPr>
          <w:rFonts w:cs="Arial"/>
          <w:szCs w:val="22"/>
          <w:lang w:eastAsia="zh-CN"/>
        </w:rPr>
        <w:t xml:space="preserve">If SR configuration of the TA report MAC CE is absent, UE should not trigger </w:t>
      </w:r>
      <w:r>
        <w:rPr>
          <w:rFonts w:cs="Arial"/>
          <w:szCs w:val="22"/>
          <w:lang w:eastAsia="zh-CN"/>
        </w:rPr>
        <w:t xml:space="preserve">SR and </w:t>
      </w:r>
      <w:r w:rsidRPr="008C31D0">
        <w:rPr>
          <w:rFonts w:cs="Arial"/>
          <w:szCs w:val="22"/>
          <w:lang w:eastAsia="zh-CN"/>
        </w:rPr>
        <w:t>RACH to report TA MAC CE.</w:t>
      </w:r>
    </w:p>
    <w:p w14:paraId="361BD2A4" w14:textId="77777777" w:rsidR="00155A3F" w:rsidRPr="008C31D0" w:rsidRDefault="00155A3F" w:rsidP="00155A3F">
      <w:pPr>
        <w:pStyle w:val="ListParagraph"/>
        <w:numPr>
          <w:ilvl w:val="0"/>
          <w:numId w:val="17"/>
        </w:numPr>
      </w:pPr>
      <w:r w:rsidRPr="008C31D0">
        <w:rPr>
          <w:rFonts w:cs="Arial"/>
          <w:szCs w:val="22"/>
          <w:lang w:eastAsia="zh-CN"/>
        </w:rPr>
        <w:t xml:space="preserve">The agreed parameter </w:t>
      </w:r>
      <w:proofErr w:type="spellStart"/>
      <w:r w:rsidRPr="008C31D0">
        <w:rPr>
          <w:i/>
          <w:iCs/>
          <w:lang w:eastAsia="zh-CN"/>
        </w:rPr>
        <w:t>TimingAdvanceSR</w:t>
      </w:r>
      <w:proofErr w:type="spellEnd"/>
      <w:r w:rsidRPr="008C31D0">
        <w:rPr>
          <w:i/>
          <w:iCs/>
          <w:lang w:eastAsia="zh-CN"/>
        </w:rPr>
        <w:t xml:space="preserve"> </w:t>
      </w:r>
      <w:r w:rsidRPr="008C31D0">
        <w:rPr>
          <w:lang w:eastAsia="zh-CN"/>
        </w:rPr>
        <w:t>agreed in running CR is not needed</w:t>
      </w:r>
      <w:r>
        <w:rPr>
          <w:lang w:eastAsia="zh-CN"/>
        </w:rPr>
        <w:t xml:space="preserve"> anymore</w:t>
      </w:r>
      <w:r w:rsidRPr="008C31D0">
        <w:t>.</w:t>
      </w:r>
    </w:p>
    <w:p w14:paraId="646CAA27" w14:textId="77777777" w:rsidR="00155A3F" w:rsidRPr="008C31D0" w:rsidRDefault="00155A3F" w:rsidP="00155A3F">
      <w:pPr>
        <w:pStyle w:val="ListParagraph"/>
        <w:numPr>
          <w:ilvl w:val="0"/>
          <w:numId w:val="15"/>
        </w:numPr>
        <w:spacing w:after="0"/>
        <w:jc w:val="both"/>
        <w:rPr>
          <w:rFonts w:cs="Arial"/>
          <w:b/>
          <w:bCs/>
          <w:szCs w:val="22"/>
          <w:lang w:eastAsia="zh-CN"/>
        </w:rPr>
      </w:pPr>
      <w:r w:rsidRPr="008C31D0">
        <w:rPr>
          <w:rFonts w:cs="Arial"/>
          <w:b/>
          <w:bCs/>
          <w:szCs w:val="22"/>
          <w:lang w:eastAsia="zh-CN"/>
        </w:rPr>
        <w:t xml:space="preserve">Option 2: </w:t>
      </w:r>
      <w:r>
        <w:rPr>
          <w:rFonts w:cs="Arial"/>
          <w:b/>
          <w:bCs/>
          <w:szCs w:val="22"/>
          <w:lang w:eastAsia="zh-CN"/>
        </w:rPr>
        <w:t>implicit SR configuration for TA MAC CE</w:t>
      </w:r>
    </w:p>
    <w:p w14:paraId="37C88C6F" w14:textId="77777777" w:rsidR="00155A3F" w:rsidRPr="008C31D0" w:rsidRDefault="00155A3F" w:rsidP="00155A3F">
      <w:pPr>
        <w:pStyle w:val="ListParagraph"/>
        <w:numPr>
          <w:ilvl w:val="0"/>
          <w:numId w:val="16"/>
        </w:numPr>
        <w:spacing w:after="0"/>
        <w:jc w:val="both"/>
        <w:rPr>
          <w:rFonts w:cs="Arial"/>
          <w:szCs w:val="22"/>
          <w:lang w:eastAsia="zh-CN"/>
        </w:rPr>
      </w:pPr>
      <w:r>
        <w:rPr>
          <w:rFonts w:cs="Arial"/>
          <w:szCs w:val="22"/>
          <w:lang w:eastAsia="zh-CN"/>
        </w:rPr>
        <w:t xml:space="preserve">The agreed </w:t>
      </w:r>
      <w:r w:rsidRPr="008C31D0">
        <w:rPr>
          <w:rFonts w:cs="Arial"/>
          <w:szCs w:val="22"/>
          <w:lang w:eastAsia="zh-CN"/>
        </w:rPr>
        <w:t xml:space="preserve">parameter </w:t>
      </w:r>
      <w:proofErr w:type="spellStart"/>
      <w:r w:rsidRPr="008C31D0">
        <w:rPr>
          <w:rFonts w:cs="Arial"/>
          <w:i/>
          <w:iCs/>
          <w:szCs w:val="22"/>
          <w:lang w:eastAsia="zh-CN"/>
        </w:rPr>
        <w:t>TimingAdvanceSR</w:t>
      </w:r>
      <w:proofErr w:type="spellEnd"/>
      <w:r w:rsidRPr="008C31D0">
        <w:rPr>
          <w:rFonts w:cs="Arial"/>
          <w:szCs w:val="22"/>
          <w:lang w:eastAsia="zh-CN"/>
        </w:rPr>
        <w:t xml:space="preserve"> is used by NW to control whether UE should trigger SR for TA MAC CE</w:t>
      </w:r>
    </w:p>
    <w:p w14:paraId="23C0583D" w14:textId="77777777" w:rsidR="00155A3F" w:rsidRDefault="00155A3F" w:rsidP="00155A3F">
      <w:pPr>
        <w:pStyle w:val="ListParagraph"/>
        <w:numPr>
          <w:ilvl w:val="0"/>
          <w:numId w:val="16"/>
        </w:numPr>
        <w:spacing w:after="0"/>
        <w:jc w:val="both"/>
        <w:rPr>
          <w:rFonts w:cs="Arial"/>
          <w:szCs w:val="22"/>
          <w:lang w:eastAsia="zh-CN"/>
        </w:rPr>
      </w:pPr>
      <w:r w:rsidRPr="008C31D0">
        <w:rPr>
          <w:rFonts w:cs="Arial"/>
          <w:szCs w:val="22"/>
          <w:lang w:eastAsia="zh-CN"/>
        </w:rPr>
        <w:t xml:space="preserve">SR configuration of </w:t>
      </w:r>
      <w:r>
        <w:rPr>
          <w:rFonts w:cs="Arial"/>
          <w:szCs w:val="22"/>
          <w:lang w:eastAsia="zh-CN"/>
        </w:rPr>
        <w:t xml:space="preserve">a </w:t>
      </w:r>
      <w:r w:rsidRPr="008C31D0">
        <w:rPr>
          <w:rFonts w:cs="Arial"/>
          <w:szCs w:val="22"/>
          <w:lang w:eastAsia="zh-CN"/>
        </w:rPr>
        <w:t>LCH is used for transmitting the SR triggered by TA MAC CE</w:t>
      </w:r>
      <w:r>
        <w:rPr>
          <w:rFonts w:cs="Arial"/>
          <w:szCs w:val="22"/>
          <w:lang w:eastAsia="zh-CN"/>
        </w:rPr>
        <w:t xml:space="preserve"> (e.g., </w:t>
      </w:r>
      <w:r w:rsidRPr="008C31D0">
        <w:rPr>
          <w:rFonts w:cs="Arial"/>
          <w:szCs w:val="22"/>
          <w:lang w:eastAsia="zh-CN"/>
        </w:rPr>
        <w:t>highest priority</w:t>
      </w:r>
      <w:r>
        <w:rPr>
          <w:rFonts w:cs="Arial"/>
          <w:szCs w:val="22"/>
          <w:lang w:eastAsia="zh-CN"/>
        </w:rPr>
        <w:t xml:space="preserve"> LCH)</w:t>
      </w:r>
      <w:r w:rsidRPr="008C31D0">
        <w:rPr>
          <w:rFonts w:cs="Arial"/>
          <w:szCs w:val="22"/>
          <w:lang w:eastAsia="zh-CN"/>
        </w:rPr>
        <w:t>.</w:t>
      </w:r>
    </w:p>
    <w:p w14:paraId="084401ED" w14:textId="77777777" w:rsidR="00520157" w:rsidRPr="00C43A3C" w:rsidRDefault="00520157" w:rsidP="00520157">
      <w:pPr>
        <w:keepNext/>
        <w:keepLines/>
        <w:pBdr>
          <w:top w:val="single" w:sz="12" w:space="3" w:color="auto"/>
        </w:pBdr>
        <w:tabs>
          <w:tab w:val="left" w:pos="4074"/>
        </w:tabs>
        <w:spacing w:before="240"/>
        <w:ind w:left="1134" w:hanging="1134"/>
        <w:outlineLvl w:val="0"/>
        <w:rPr>
          <w:rFonts w:ascii="Arial" w:hAnsi="Arial"/>
          <w:sz w:val="36"/>
        </w:rPr>
      </w:pPr>
      <w:r w:rsidRPr="00C43A3C">
        <w:rPr>
          <w:rFonts w:ascii="Arial" w:hAnsi="Arial"/>
          <w:sz w:val="36"/>
        </w:rPr>
        <w:t>Reference</w:t>
      </w:r>
      <w:r w:rsidRPr="00C43A3C">
        <w:rPr>
          <w:rFonts w:ascii="Arial" w:hAnsi="Arial"/>
          <w:sz w:val="36"/>
        </w:rPr>
        <w:tab/>
      </w:r>
    </w:p>
    <w:p w14:paraId="340AA911" w14:textId="77777777" w:rsidR="00520157" w:rsidRDefault="00520157" w:rsidP="00520157">
      <w:r>
        <w:t xml:space="preserve">[1] </w:t>
      </w:r>
      <w:r w:rsidRPr="00934645">
        <w:t xml:space="preserve">R2-2203567 </w:t>
      </w:r>
      <w:r>
        <w:t>“</w:t>
      </w:r>
      <w:r w:rsidRPr="00934645">
        <w:t>Report of [AT117-e][</w:t>
      </w:r>
      <w:proofErr w:type="gramStart"/>
      <w:r w:rsidRPr="00934645">
        <w:t>103][</w:t>
      </w:r>
      <w:proofErr w:type="gramEnd"/>
      <w:r w:rsidRPr="00934645">
        <w:t>NTN] MAC open issues</w:t>
      </w:r>
      <w:r>
        <w:t xml:space="preserve">”, </w:t>
      </w:r>
      <w:proofErr w:type="spellStart"/>
      <w:r w:rsidRPr="00934645">
        <w:t>InterDigital</w:t>
      </w:r>
      <w:proofErr w:type="spellEnd"/>
    </w:p>
    <w:p w14:paraId="1804C9B5" w14:textId="77777777" w:rsidR="00520157" w:rsidRDefault="00520157" w:rsidP="00520157">
      <w:r>
        <w:t xml:space="preserve">[2] </w:t>
      </w:r>
      <w:r w:rsidRPr="00552262">
        <w:t xml:space="preserve">R2-2203618 </w:t>
      </w:r>
      <w:r>
        <w:t>“</w:t>
      </w:r>
      <w:r w:rsidRPr="00552262">
        <w:t>Introduction of Release-17 support for Non-Terrestrial Networks (NTN)</w:t>
      </w:r>
      <w:r>
        <w:t xml:space="preserve">”, </w:t>
      </w:r>
      <w:proofErr w:type="spellStart"/>
      <w:r w:rsidRPr="00934645">
        <w:t>InterDigital</w:t>
      </w:r>
      <w:proofErr w:type="spellEnd"/>
    </w:p>
    <w:p w14:paraId="0ABADC64" w14:textId="77777777" w:rsidR="00520157" w:rsidRPr="00CD4C7B" w:rsidRDefault="00520157" w:rsidP="00520157">
      <w:r>
        <w:t xml:space="preserve">[3] </w:t>
      </w:r>
      <w:r w:rsidRPr="00BA09E1">
        <w:t xml:space="preserve">R2-2204031 </w:t>
      </w:r>
      <w:r>
        <w:t>“</w:t>
      </w:r>
      <w:r w:rsidRPr="00BA09E1">
        <w:t>[AT117-e][</w:t>
      </w:r>
      <w:proofErr w:type="gramStart"/>
      <w:r w:rsidRPr="00BA09E1">
        <w:t>101][</w:t>
      </w:r>
      <w:proofErr w:type="gramEnd"/>
      <w:r w:rsidRPr="00BA09E1">
        <w:t>NTN] RRC open issues</w:t>
      </w:r>
      <w:r>
        <w:t>”</w:t>
      </w:r>
      <w:r w:rsidRPr="00BA09E1">
        <w:t>, Ericsson</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4FDB5" w14:textId="77777777" w:rsidR="00302FF3" w:rsidRDefault="00302FF3">
      <w:r>
        <w:separator/>
      </w:r>
    </w:p>
  </w:endnote>
  <w:endnote w:type="continuationSeparator" w:id="0">
    <w:p w14:paraId="0E07DB4D" w14:textId="77777777" w:rsidR="00302FF3" w:rsidRDefault="00302FF3">
      <w:r>
        <w:continuationSeparator/>
      </w:r>
    </w:p>
  </w:endnote>
  <w:endnote w:type="continuationNotice" w:id="1">
    <w:p w14:paraId="41A90B64" w14:textId="77777777" w:rsidR="00302FF3" w:rsidRDefault="00302F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讣篮 绊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54D94" w14:textId="77777777" w:rsidR="00302FF3" w:rsidRDefault="00302FF3">
      <w:r>
        <w:separator/>
      </w:r>
    </w:p>
  </w:footnote>
  <w:footnote w:type="continuationSeparator" w:id="0">
    <w:p w14:paraId="5075C787" w14:textId="77777777" w:rsidR="00302FF3" w:rsidRDefault="00302FF3">
      <w:r>
        <w:continuationSeparator/>
      </w:r>
    </w:p>
  </w:footnote>
  <w:footnote w:type="continuationNotice" w:id="1">
    <w:p w14:paraId="77D17B4E" w14:textId="77777777" w:rsidR="00302FF3" w:rsidRDefault="00302F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50ECA"/>
    <w:multiLevelType w:val="hybridMultilevel"/>
    <w:tmpl w:val="12F21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06381"/>
    <w:multiLevelType w:val="hybridMultilevel"/>
    <w:tmpl w:val="2E0C0BF2"/>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04E330C"/>
    <w:multiLevelType w:val="hybridMultilevel"/>
    <w:tmpl w:val="08C6D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9234EB"/>
    <w:multiLevelType w:val="hybridMultilevel"/>
    <w:tmpl w:val="CBF8A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F27B2B"/>
    <w:multiLevelType w:val="hybridMultilevel"/>
    <w:tmpl w:val="0CC05C98"/>
    <w:lvl w:ilvl="0" w:tplc="C8ACF43E">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2B234C0"/>
    <w:multiLevelType w:val="hybridMultilevel"/>
    <w:tmpl w:val="F25A30D0"/>
    <w:lvl w:ilvl="0" w:tplc="C8ACF43E">
      <w:start w:val="5"/>
      <w:numFmt w:val="bullet"/>
      <w:lvlText w:val="-"/>
      <w:lvlJc w:val="left"/>
      <w:pPr>
        <w:ind w:left="1080" w:hanging="360"/>
      </w:pPr>
      <w:rPr>
        <w:rFonts w:ascii="Times New Roman" w:eastAsia="宋体" w:hAnsi="Times New Roman" w:cs="Times New Roman" w:hint="default"/>
      </w:rPr>
    </w:lvl>
    <w:lvl w:ilvl="1" w:tplc="6F4A0566">
      <w:numFmt w:val="bullet"/>
      <w:lvlText w:val="-"/>
      <w:lvlJc w:val="left"/>
      <w:pPr>
        <w:ind w:left="1800" w:hanging="360"/>
      </w:pPr>
      <w:rPr>
        <w:rFonts w:ascii="Times New Roman" w:eastAsia="宋体"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FAA35AD"/>
    <w:multiLevelType w:val="multilevel"/>
    <w:tmpl w:val="C45EF47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72D47963"/>
    <w:multiLevelType w:val="hybridMultilevel"/>
    <w:tmpl w:val="58A4E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377282"/>
    <w:multiLevelType w:val="hybridMultilevel"/>
    <w:tmpl w:val="6BCA9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DC04AD"/>
    <w:multiLevelType w:val="hybridMultilevel"/>
    <w:tmpl w:val="68FE52E8"/>
    <w:lvl w:ilvl="0" w:tplc="04090001">
      <w:start w:val="1"/>
      <w:numFmt w:val="bullet"/>
      <w:lvlText w:val=""/>
      <w:lvlJc w:val="left"/>
      <w:pPr>
        <w:ind w:left="720" w:hanging="360"/>
      </w:pPr>
      <w:rPr>
        <w:rFonts w:ascii="Symbol" w:hAnsi="Symbol" w:hint="default"/>
      </w:rPr>
    </w:lvl>
    <w:lvl w:ilvl="1" w:tplc="6F4A0566">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9"/>
  </w:num>
  <w:num w:numId="7">
    <w:abstractNumId w:val="10"/>
  </w:num>
  <w:num w:numId="8">
    <w:abstractNumId w:val="14"/>
  </w:num>
  <w:num w:numId="9">
    <w:abstractNumId w:val="13"/>
  </w:num>
  <w:num w:numId="10">
    <w:abstractNumId w:val="12"/>
  </w:num>
  <w:num w:numId="11">
    <w:abstractNumId w:val="2"/>
  </w:num>
  <w:num w:numId="12">
    <w:abstractNumId w:val="3"/>
  </w:num>
  <w:num w:numId="13">
    <w:abstractNumId w:val="7"/>
  </w:num>
  <w:num w:numId="14">
    <w:abstractNumId w:val="4"/>
  </w:num>
  <w:num w:numId="15">
    <w:abstractNumId w:val="15"/>
  </w:num>
  <w:num w:numId="16">
    <w:abstractNumId w:val="11"/>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76412"/>
    <w:rsid w:val="00080512"/>
    <w:rsid w:val="00090468"/>
    <w:rsid w:val="00094568"/>
    <w:rsid w:val="000A4E7B"/>
    <w:rsid w:val="000B7BCF"/>
    <w:rsid w:val="000C522B"/>
    <w:rsid w:val="000D58AB"/>
    <w:rsid w:val="000E7004"/>
    <w:rsid w:val="00103784"/>
    <w:rsid w:val="00112F1A"/>
    <w:rsid w:val="00145075"/>
    <w:rsid w:val="00155A3F"/>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02FF3"/>
    <w:rsid w:val="00311B17"/>
    <w:rsid w:val="003172DC"/>
    <w:rsid w:val="00325AE3"/>
    <w:rsid w:val="00326069"/>
    <w:rsid w:val="0035462D"/>
    <w:rsid w:val="0036459E"/>
    <w:rsid w:val="00364B41"/>
    <w:rsid w:val="00383096"/>
    <w:rsid w:val="0039346C"/>
    <w:rsid w:val="003A41EF"/>
    <w:rsid w:val="003B40AD"/>
    <w:rsid w:val="003C4125"/>
    <w:rsid w:val="003C4E37"/>
    <w:rsid w:val="003E16BE"/>
    <w:rsid w:val="003F4E28"/>
    <w:rsid w:val="004006E8"/>
    <w:rsid w:val="00401855"/>
    <w:rsid w:val="00446C3A"/>
    <w:rsid w:val="00451C0C"/>
    <w:rsid w:val="004546B2"/>
    <w:rsid w:val="00465587"/>
    <w:rsid w:val="00477455"/>
    <w:rsid w:val="004A1F7B"/>
    <w:rsid w:val="004C44D2"/>
    <w:rsid w:val="004D3578"/>
    <w:rsid w:val="004D380D"/>
    <w:rsid w:val="004E213A"/>
    <w:rsid w:val="004F4540"/>
    <w:rsid w:val="004F73A7"/>
    <w:rsid w:val="00503171"/>
    <w:rsid w:val="00506C28"/>
    <w:rsid w:val="00520157"/>
    <w:rsid w:val="00534DA0"/>
    <w:rsid w:val="00543E6C"/>
    <w:rsid w:val="00563566"/>
    <w:rsid w:val="00565087"/>
    <w:rsid w:val="0056573F"/>
    <w:rsid w:val="00571279"/>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10C3"/>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4AF9"/>
    <w:rsid w:val="008B5306"/>
    <w:rsid w:val="008B58B8"/>
    <w:rsid w:val="008C2E2A"/>
    <w:rsid w:val="008C3057"/>
    <w:rsid w:val="008D2E4D"/>
    <w:rsid w:val="008E3C8E"/>
    <w:rsid w:val="008F2100"/>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36F5F"/>
    <w:rsid w:val="00A430EC"/>
    <w:rsid w:val="00A53724"/>
    <w:rsid w:val="00A54B2B"/>
    <w:rsid w:val="00A54E42"/>
    <w:rsid w:val="00A703B6"/>
    <w:rsid w:val="00A81ED6"/>
    <w:rsid w:val="00A82346"/>
    <w:rsid w:val="00A9671C"/>
    <w:rsid w:val="00AA1553"/>
    <w:rsid w:val="00AC3CD0"/>
    <w:rsid w:val="00B05380"/>
    <w:rsid w:val="00B05962"/>
    <w:rsid w:val="00B15449"/>
    <w:rsid w:val="00B16C2F"/>
    <w:rsid w:val="00B27303"/>
    <w:rsid w:val="00B47FD1"/>
    <w:rsid w:val="00B516BB"/>
    <w:rsid w:val="00B7538C"/>
    <w:rsid w:val="00B84DB2"/>
    <w:rsid w:val="00B96C81"/>
    <w:rsid w:val="00BC3555"/>
    <w:rsid w:val="00BF4463"/>
    <w:rsid w:val="00C12B51"/>
    <w:rsid w:val="00C24650"/>
    <w:rsid w:val="00C25465"/>
    <w:rsid w:val="00C2712D"/>
    <w:rsid w:val="00C33079"/>
    <w:rsid w:val="00C50403"/>
    <w:rsid w:val="00C55A12"/>
    <w:rsid w:val="00C6553E"/>
    <w:rsid w:val="00C83A13"/>
    <w:rsid w:val="00C86F10"/>
    <w:rsid w:val="00C9068C"/>
    <w:rsid w:val="00C92967"/>
    <w:rsid w:val="00C96983"/>
    <w:rsid w:val="00CA3D0C"/>
    <w:rsid w:val="00CA654B"/>
    <w:rsid w:val="00CB72B8"/>
    <w:rsid w:val="00CD0BA8"/>
    <w:rsid w:val="00CD4C7B"/>
    <w:rsid w:val="00CD58FE"/>
    <w:rsid w:val="00CE3564"/>
    <w:rsid w:val="00D07605"/>
    <w:rsid w:val="00D33BE3"/>
    <w:rsid w:val="00D3792D"/>
    <w:rsid w:val="00D55E47"/>
    <w:rsid w:val="00D62E19"/>
    <w:rsid w:val="00D67CD1"/>
    <w:rsid w:val="00D738D6"/>
    <w:rsid w:val="00D741BE"/>
    <w:rsid w:val="00D80795"/>
    <w:rsid w:val="00D850D9"/>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9317C"/>
    <w:rsid w:val="00EA66C9"/>
    <w:rsid w:val="00EB5D32"/>
    <w:rsid w:val="00EC4A25"/>
    <w:rsid w:val="00EF3DB9"/>
    <w:rsid w:val="00EF612C"/>
    <w:rsid w:val="00F025A2"/>
    <w:rsid w:val="00F036E9"/>
    <w:rsid w:val="00F07388"/>
    <w:rsid w:val="00F15D07"/>
    <w:rsid w:val="00F2026E"/>
    <w:rsid w:val="00F2210A"/>
    <w:rsid w:val="00F23FCA"/>
    <w:rsid w:val="00F31372"/>
    <w:rsid w:val="00F33D22"/>
    <w:rsid w:val="00F37743"/>
    <w:rsid w:val="00F54A3D"/>
    <w:rsid w:val="00F54CB0"/>
    <w:rsid w:val="00F579CD"/>
    <w:rsid w:val="00F605AF"/>
    <w:rsid w:val="00F653B8"/>
    <w:rsid w:val="00F71B89"/>
    <w:rsid w:val="00F7353C"/>
    <w:rsid w:val="00F76F8F"/>
    <w:rsid w:val="00F87257"/>
    <w:rsid w:val="00F941DF"/>
    <w:rsid w:val="00F9573A"/>
    <w:rsid w:val="00FA1266"/>
    <w:rsid w:val="00FA1524"/>
    <w:rsid w:val="00FB36FA"/>
    <w:rsid w:val="00FC1192"/>
    <w:rsid w:val="00FE106D"/>
    <w:rsid w:val="00FE251B"/>
    <w:rsid w:val="00FF41B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0760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A81ED6"/>
    <w:pPr>
      <w:ind w:left="720"/>
      <w:contextualSpacing/>
    </w:pPr>
  </w:style>
  <w:style w:type="table" w:styleId="TableGrid">
    <w:name w:val="Table Grid"/>
    <w:basedOn w:val="TableNormal"/>
    <w:rsid w:val="00F605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05A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605AF"/>
    <w:rPr>
      <w:rFonts w:ascii="Arial" w:eastAsia="MS Mincho" w:hAnsi="Arial"/>
      <w:szCs w:val="24"/>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605AF"/>
    <w:rPr>
      <w:lang w:eastAsia="en-US"/>
    </w:rPr>
  </w:style>
  <w:style w:type="character" w:customStyle="1" w:styleId="Heading2Char">
    <w:name w:val="Heading 2 Char"/>
    <w:basedOn w:val="DefaultParagraphFont"/>
    <w:link w:val="Heading2"/>
    <w:rsid w:val="00D07605"/>
    <w:rPr>
      <w:rFonts w:ascii="Arial" w:hAnsi="Arial"/>
      <w:sz w:val="32"/>
      <w:lang w:eastAsia="en-US"/>
    </w:rPr>
  </w:style>
  <w:style w:type="character" w:customStyle="1" w:styleId="Heading3Char">
    <w:name w:val="Heading 3 Char"/>
    <w:basedOn w:val="DefaultParagraphFont"/>
    <w:link w:val="Heading3"/>
    <w:rsid w:val="00D07605"/>
    <w:rPr>
      <w:rFonts w:ascii="Arial" w:hAnsi="Arial"/>
      <w:sz w:val="28"/>
      <w:lang w:eastAsia="en-US"/>
    </w:rPr>
  </w:style>
  <w:style w:type="character" w:customStyle="1" w:styleId="B1Char">
    <w:name w:val="B1 Char"/>
    <w:link w:val="B1"/>
    <w:qFormat/>
    <w:rsid w:val="00D07605"/>
    <w:rPr>
      <w:lang w:eastAsia="en-US"/>
    </w:rPr>
  </w:style>
  <w:style w:type="character" w:customStyle="1" w:styleId="B2Char">
    <w:name w:val="B2 Char"/>
    <w:link w:val="B2"/>
    <w:qFormat/>
    <w:rsid w:val="00D07605"/>
    <w:rPr>
      <w:lang w:eastAsia="en-US"/>
    </w:rPr>
  </w:style>
  <w:style w:type="character" w:customStyle="1" w:styleId="B3Char">
    <w:name w:val="B3 Char"/>
    <w:link w:val="B3"/>
    <w:qFormat/>
    <w:rsid w:val="00D07605"/>
    <w:rPr>
      <w:lang w:eastAsia="en-US"/>
    </w:rPr>
  </w:style>
  <w:style w:type="character" w:customStyle="1" w:styleId="NOChar">
    <w:name w:val="NO Char"/>
    <w:link w:val="NO"/>
    <w:qFormat/>
    <w:rsid w:val="00D07605"/>
    <w:rPr>
      <w:lang w:eastAsia="en-US"/>
    </w:rPr>
  </w:style>
  <w:style w:type="character" w:customStyle="1" w:styleId="B4Char">
    <w:name w:val="B4 Char"/>
    <w:link w:val="B4"/>
    <w:qFormat/>
    <w:rsid w:val="00D07605"/>
    <w:rPr>
      <w:lang w:eastAsia="en-US"/>
    </w:rPr>
  </w:style>
  <w:style w:type="character" w:customStyle="1" w:styleId="PLChar">
    <w:name w:val="PL Char"/>
    <w:link w:val="PL"/>
    <w:qFormat/>
    <w:rsid w:val="00D0760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3400</Words>
  <Characters>19382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22737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2022-04-25T17:26:00Z</dcterms:created>
  <dcterms:modified xsi:type="dcterms:W3CDTF">2022-04-25T17:26:00Z</dcterms:modified>
  <cp:category/>
</cp:coreProperties>
</file>